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C51B96A" w14:textId="77777777" w:rsidR="009C77B1" w:rsidRDefault="009C77B1" w:rsidP="009C77B1">
      <w:pPr>
        <w:jc w:val="center"/>
        <w:rPr>
          <w:rFonts w:ascii="Times New Roman" w:hAnsi="Times New Roman"/>
          <w:b/>
          <w:sz w:val="40"/>
          <w:szCs w:val="40"/>
        </w:rPr>
      </w:pPr>
      <w:r>
        <w:rPr>
          <w:rFonts w:ascii="Times New Roman" w:hAnsi="Times New Roman"/>
          <w:b/>
          <w:sz w:val="40"/>
          <w:szCs w:val="40"/>
        </w:rPr>
        <w:t xml:space="preserve">Program Plan </w:t>
      </w:r>
    </w:p>
    <w:p w14:paraId="4642EF06" w14:textId="77777777" w:rsidR="009C77B1" w:rsidRPr="009C77B1" w:rsidRDefault="009C77B1" w:rsidP="009C77B1">
      <w:pPr>
        <w:jc w:val="center"/>
        <w:rPr>
          <w:rFonts w:ascii="Times New Roman" w:hAnsi="Times New Roman"/>
          <w:b/>
          <w:sz w:val="40"/>
          <w:szCs w:val="40"/>
        </w:rPr>
      </w:pPr>
      <w:r w:rsidRPr="009C77B1">
        <w:rPr>
          <w:rFonts w:ascii="Times New Roman" w:hAnsi="Times New Roman"/>
          <w:b/>
          <w:sz w:val="40"/>
          <w:szCs w:val="40"/>
        </w:rPr>
        <w:t>Municipal Separate Storm</w:t>
      </w:r>
      <w:r>
        <w:rPr>
          <w:rFonts w:ascii="Times New Roman" w:hAnsi="Times New Roman"/>
          <w:b/>
          <w:sz w:val="40"/>
          <w:szCs w:val="40"/>
        </w:rPr>
        <w:t xml:space="preserve"> </w:t>
      </w:r>
      <w:r w:rsidRPr="009C77B1">
        <w:rPr>
          <w:rFonts w:ascii="Times New Roman" w:hAnsi="Times New Roman"/>
          <w:b/>
          <w:sz w:val="40"/>
          <w:szCs w:val="40"/>
        </w:rPr>
        <w:t>Sewer System (MS4)</w:t>
      </w:r>
    </w:p>
    <w:p w14:paraId="10D89904" w14:textId="77777777" w:rsidR="009C77B1" w:rsidRDefault="009C77B1" w:rsidP="009C77B1">
      <w:pPr>
        <w:jc w:val="center"/>
        <w:rPr>
          <w:rFonts w:ascii="Times New Roman" w:hAnsi="Times New Roman"/>
          <w:b/>
          <w:sz w:val="40"/>
          <w:szCs w:val="40"/>
        </w:rPr>
      </w:pPr>
      <w:r w:rsidRPr="009C77B1">
        <w:rPr>
          <w:rFonts w:ascii="Times New Roman" w:hAnsi="Times New Roman"/>
          <w:b/>
          <w:sz w:val="40"/>
          <w:szCs w:val="40"/>
        </w:rPr>
        <w:t>General Permit VAR 040126</w:t>
      </w:r>
    </w:p>
    <w:p w14:paraId="6072EE24" w14:textId="77777777" w:rsidR="009C77B1" w:rsidRPr="009C77B1" w:rsidRDefault="009C77B1" w:rsidP="009C77B1">
      <w:pPr>
        <w:jc w:val="center"/>
        <w:rPr>
          <w:rFonts w:ascii="Times New Roman" w:hAnsi="Times New Roman"/>
          <w:b/>
          <w:sz w:val="40"/>
          <w:szCs w:val="40"/>
        </w:rPr>
      </w:pPr>
      <w:r w:rsidRPr="009C77B1">
        <w:rPr>
          <w:rFonts w:ascii="Times New Roman" w:hAnsi="Times New Roman"/>
          <w:b/>
          <w:sz w:val="40"/>
          <w:szCs w:val="40"/>
        </w:rPr>
        <w:t>Effective Date: November 1, 2018</w:t>
      </w:r>
    </w:p>
    <w:p w14:paraId="3426C40E" w14:textId="73A5EEF9" w:rsidR="009C77B1" w:rsidRDefault="009C77B1" w:rsidP="009C77B1">
      <w:pPr>
        <w:jc w:val="center"/>
        <w:rPr>
          <w:rFonts w:ascii="Times New Roman" w:hAnsi="Times New Roman"/>
          <w:b/>
          <w:sz w:val="40"/>
          <w:szCs w:val="40"/>
        </w:rPr>
      </w:pPr>
      <w:r w:rsidRPr="009C77B1">
        <w:rPr>
          <w:rFonts w:ascii="Times New Roman" w:hAnsi="Times New Roman"/>
          <w:b/>
          <w:sz w:val="40"/>
          <w:szCs w:val="40"/>
        </w:rPr>
        <w:t>Expiration Date: October 31, 2023</w:t>
      </w:r>
    </w:p>
    <w:p w14:paraId="3FCDACE2" w14:textId="27147409" w:rsidR="008B1703" w:rsidRDefault="008B1703" w:rsidP="009C77B1">
      <w:pPr>
        <w:jc w:val="center"/>
        <w:rPr>
          <w:rFonts w:ascii="Times New Roman" w:hAnsi="Times New Roman"/>
          <w:b/>
          <w:sz w:val="40"/>
          <w:szCs w:val="40"/>
        </w:rPr>
      </w:pPr>
      <w:r>
        <w:rPr>
          <w:noProof/>
        </w:rPr>
        <w:drawing>
          <wp:inline distT="0" distB="0" distL="0" distR="0" wp14:anchorId="6055CC42" wp14:editId="2D12EA9D">
            <wp:extent cx="5943600" cy="4456693"/>
            <wp:effectExtent l="0" t="0" r="0" b="1270"/>
            <wp:docPr id="6" name="Picture 6" descr="Image shows a green and black sign next to several vertical stone colum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shows a green and black sign next to several vertical stone columns"/>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3600" cy="4456693"/>
                    </a:xfrm>
                    <a:prstGeom prst="rect">
                      <a:avLst/>
                    </a:prstGeom>
                    <a:noFill/>
                    <a:ln>
                      <a:noFill/>
                    </a:ln>
                  </pic:spPr>
                </pic:pic>
              </a:graphicData>
            </a:graphic>
          </wp:inline>
        </w:drawing>
      </w:r>
    </w:p>
    <w:p w14:paraId="4E3C12EB" w14:textId="77777777" w:rsidR="009C77B1" w:rsidRPr="009C77B1" w:rsidRDefault="009C77B1" w:rsidP="009C77B1">
      <w:pPr>
        <w:jc w:val="center"/>
        <w:rPr>
          <w:rFonts w:ascii="Times New Roman" w:hAnsi="Times New Roman"/>
          <w:b/>
          <w:sz w:val="40"/>
          <w:szCs w:val="40"/>
        </w:rPr>
      </w:pPr>
      <w:r w:rsidRPr="009C77B1">
        <w:rPr>
          <w:rFonts w:ascii="Times New Roman" w:hAnsi="Times New Roman"/>
          <w:b/>
          <w:sz w:val="40"/>
          <w:szCs w:val="40"/>
        </w:rPr>
        <w:t>USGS National Center</w:t>
      </w:r>
    </w:p>
    <w:p w14:paraId="71AEA64C" w14:textId="77777777" w:rsidR="009C77B1" w:rsidRPr="009C77B1" w:rsidRDefault="009C77B1" w:rsidP="009C77B1">
      <w:pPr>
        <w:jc w:val="center"/>
        <w:rPr>
          <w:rFonts w:ascii="Times New Roman" w:hAnsi="Times New Roman"/>
          <w:b/>
          <w:sz w:val="40"/>
          <w:szCs w:val="40"/>
        </w:rPr>
      </w:pPr>
      <w:r w:rsidRPr="009C77B1">
        <w:rPr>
          <w:rFonts w:ascii="Times New Roman" w:hAnsi="Times New Roman"/>
          <w:b/>
          <w:sz w:val="40"/>
          <w:szCs w:val="40"/>
        </w:rPr>
        <w:t>Reston, Virginia</w:t>
      </w:r>
    </w:p>
    <w:p w14:paraId="542EA526" w14:textId="77777777" w:rsidR="009C77B1" w:rsidRPr="009C77B1" w:rsidRDefault="009C77B1" w:rsidP="009C77B1">
      <w:pPr>
        <w:jc w:val="center"/>
        <w:rPr>
          <w:rFonts w:ascii="Times New Roman" w:hAnsi="Times New Roman"/>
          <w:b/>
          <w:sz w:val="40"/>
          <w:szCs w:val="40"/>
        </w:rPr>
      </w:pPr>
    </w:p>
    <w:p w14:paraId="1C82803E" w14:textId="77777777" w:rsidR="009C77B1" w:rsidRPr="009C77B1" w:rsidRDefault="009C77B1" w:rsidP="009C77B1">
      <w:pPr>
        <w:jc w:val="center"/>
        <w:rPr>
          <w:rFonts w:ascii="Times New Roman" w:hAnsi="Times New Roman"/>
          <w:b/>
          <w:sz w:val="40"/>
          <w:szCs w:val="40"/>
        </w:rPr>
      </w:pPr>
      <w:r w:rsidRPr="009C77B1">
        <w:rPr>
          <w:rFonts w:ascii="Times New Roman" w:hAnsi="Times New Roman"/>
          <w:b/>
          <w:sz w:val="40"/>
          <w:szCs w:val="40"/>
        </w:rPr>
        <w:br w:type="page"/>
      </w:r>
    </w:p>
    <w:p w14:paraId="557E9168" w14:textId="77777777" w:rsidR="0003374F" w:rsidRPr="0003374F" w:rsidRDefault="0003374F" w:rsidP="0003374F">
      <w:pPr>
        <w:jc w:val="center"/>
        <w:rPr>
          <w:rFonts w:ascii="Times New Roman" w:hAnsi="Times New Roman"/>
          <w:b/>
          <w:sz w:val="24"/>
        </w:rPr>
      </w:pPr>
      <w:r w:rsidRPr="0003374F">
        <w:rPr>
          <w:rFonts w:ascii="Times New Roman" w:hAnsi="Times New Roman"/>
          <w:b/>
          <w:sz w:val="24"/>
        </w:rPr>
        <w:lastRenderedPageBreak/>
        <w:t>MS4 PROGRAM PLAN</w:t>
      </w:r>
    </w:p>
    <w:p w14:paraId="739D162C" w14:textId="77777777" w:rsidR="00412A53" w:rsidRPr="00412A53" w:rsidRDefault="00412A53" w:rsidP="00412A53">
      <w:pPr>
        <w:rPr>
          <w:rFonts w:ascii="Times New Roman" w:hAnsi="Times New Roman"/>
          <w:sz w:val="24"/>
        </w:rPr>
      </w:pPr>
      <w:r w:rsidRPr="00412A53">
        <w:rPr>
          <w:rFonts w:ascii="Times New Roman" w:hAnsi="Times New Roman"/>
          <w:sz w:val="24"/>
        </w:rPr>
        <w:t xml:space="preserve">This document represents </w:t>
      </w:r>
      <w:r>
        <w:rPr>
          <w:rFonts w:ascii="Times New Roman" w:hAnsi="Times New Roman"/>
          <w:sz w:val="24"/>
        </w:rPr>
        <w:t>U</w:t>
      </w:r>
      <w:r w:rsidR="00822548">
        <w:rPr>
          <w:rFonts w:ascii="Times New Roman" w:hAnsi="Times New Roman"/>
          <w:sz w:val="24"/>
        </w:rPr>
        <w:t>nited States Geological Survey’s (USGS)</w:t>
      </w:r>
      <w:r w:rsidRPr="00412A53">
        <w:rPr>
          <w:rFonts w:ascii="Times New Roman" w:hAnsi="Times New Roman"/>
          <w:sz w:val="24"/>
        </w:rPr>
        <w:t xml:space="preserve"> Municipal Separate Storm S</w:t>
      </w:r>
      <w:r w:rsidR="00385DE6">
        <w:rPr>
          <w:rFonts w:ascii="Times New Roman" w:hAnsi="Times New Roman"/>
          <w:sz w:val="24"/>
        </w:rPr>
        <w:t xml:space="preserve">ewer System (MS4) Program Plan </w:t>
      </w:r>
      <w:r w:rsidRPr="00412A53">
        <w:rPr>
          <w:rFonts w:ascii="Times New Roman" w:hAnsi="Times New Roman"/>
          <w:sz w:val="24"/>
        </w:rPr>
        <w:t xml:space="preserve">to comply with the requirements of the Virginia </w:t>
      </w:r>
      <w:r>
        <w:rPr>
          <w:rFonts w:ascii="Times New Roman" w:hAnsi="Times New Roman"/>
          <w:sz w:val="24"/>
        </w:rPr>
        <w:t>Pollution Elimination Discharge System (VPDES)</w:t>
      </w:r>
      <w:r w:rsidRPr="00412A53">
        <w:rPr>
          <w:rFonts w:ascii="Times New Roman" w:hAnsi="Times New Roman"/>
          <w:sz w:val="24"/>
        </w:rPr>
        <w:t xml:space="preserve"> General Permit for Stormwater Discharges from Small Municipal Separate Storm Sewer Systems (MS4 General Permit). </w:t>
      </w:r>
      <w:r w:rsidR="00385DE6">
        <w:rPr>
          <w:rFonts w:ascii="Times New Roman" w:hAnsi="Times New Roman"/>
          <w:sz w:val="24"/>
        </w:rPr>
        <w:t xml:space="preserve"> </w:t>
      </w:r>
      <w:r w:rsidRPr="00412A53">
        <w:rPr>
          <w:rFonts w:ascii="Times New Roman" w:hAnsi="Times New Roman"/>
          <w:sz w:val="24"/>
        </w:rPr>
        <w:t>Th</w:t>
      </w:r>
      <w:r w:rsidR="00385DE6">
        <w:rPr>
          <w:rFonts w:ascii="Times New Roman" w:hAnsi="Times New Roman"/>
          <w:sz w:val="24"/>
        </w:rPr>
        <w:t xml:space="preserve">e requirements for the </w:t>
      </w:r>
      <w:r w:rsidRPr="00412A53">
        <w:rPr>
          <w:rFonts w:ascii="Times New Roman" w:hAnsi="Times New Roman"/>
          <w:sz w:val="24"/>
        </w:rPr>
        <w:t xml:space="preserve">MS4 Program Plan development and update requirements </w:t>
      </w:r>
      <w:r w:rsidR="00385DE6">
        <w:rPr>
          <w:rFonts w:ascii="Times New Roman" w:hAnsi="Times New Roman"/>
          <w:sz w:val="24"/>
        </w:rPr>
        <w:t xml:space="preserve">are </w:t>
      </w:r>
      <w:r w:rsidRPr="00412A53">
        <w:rPr>
          <w:rFonts w:ascii="Times New Roman" w:hAnsi="Times New Roman"/>
          <w:sz w:val="24"/>
        </w:rPr>
        <w:t xml:space="preserve">contained in </w:t>
      </w:r>
      <w:r w:rsidR="00385DE6">
        <w:rPr>
          <w:rFonts w:ascii="Times New Roman" w:hAnsi="Times New Roman"/>
          <w:sz w:val="24"/>
        </w:rPr>
        <w:t xml:space="preserve">Part I, Section C of the General Permit VAR040126 dated November 1, 2018. </w:t>
      </w:r>
    </w:p>
    <w:p w14:paraId="6C689C8E" w14:textId="278CA109" w:rsidR="00385DE6" w:rsidRDefault="00822548" w:rsidP="00822548">
      <w:pPr>
        <w:rPr>
          <w:rFonts w:ascii="Times New Roman" w:hAnsi="Times New Roman"/>
          <w:sz w:val="24"/>
        </w:rPr>
      </w:pPr>
      <w:r w:rsidRPr="00822548">
        <w:rPr>
          <w:rFonts w:ascii="Times New Roman" w:hAnsi="Times New Roman"/>
          <w:sz w:val="24"/>
        </w:rPr>
        <w:t xml:space="preserve">The USGS </w:t>
      </w:r>
      <w:r>
        <w:rPr>
          <w:rFonts w:ascii="Times New Roman" w:hAnsi="Times New Roman"/>
          <w:sz w:val="24"/>
        </w:rPr>
        <w:t>headquarter</w:t>
      </w:r>
      <w:r w:rsidR="00BB0D98">
        <w:rPr>
          <w:rFonts w:ascii="Times New Roman" w:hAnsi="Times New Roman"/>
          <w:sz w:val="24"/>
        </w:rPr>
        <w:t>s</w:t>
      </w:r>
      <w:r>
        <w:rPr>
          <w:rFonts w:ascii="Times New Roman" w:hAnsi="Times New Roman"/>
          <w:sz w:val="24"/>
        </w:rPr>
        <w:t xml:space="preserve"> </w:t>
      </w:r>
      <w:r w:rsidRPr="00822548">
        <w:rPr>
          <w:rFonts w:ascii="Times New Roman" w:hAnsi="Times New Roman"/>
          <w:sz w:val="24"/>
        </w:rPr>
        <w:t>is located south of Sunrise Valley Drive and</w:t>
      </w:r>
      <w:r>
        <w:rPr>
          <w:rFonts w:ascii="Times New Roman" w:hAnsi="Times New Roman"/>
          <w:sz w:val="24"/>
        </w:rPr>
        <w:t xml:space="preserve"> </w:t>
      </w:r>
      <w:r w:rsidRPr="00822548">
        <w:rPr>
          <w:rFonts w:ascii="Times New Roman" w:hAnsi="Times New Roman"/>
          <w:sz w:val="24"/>
        </w:rPr>
        <w:t xml:space="preserve">to the west of Reston Parkway (VA Route 602) in </w:t>
      </w:r>
      <w:r>
        <w:rPr>
          <w:rFonts w:ascii="Times New Roman" w:hAnsi="Times New Roman"/>
          <w:sz w:val="24"/>
        </w:rPr>
        <w:t xml:space="preserve">Reston, </w:t>
      </w:r>
      <w:r w:rsidRPr="00822548">
        <w:rPr>
          <w:rFonts w:ascii="Times New Roman" w:hAnsi="Times New Roman"/>
          <w:sz w:val="24"/>
        </w:rPr>
        <w:t xml:space="preserve">Fairfax County, VA. </w:t>
      </w:r>
      <w:r>
        <w:rPr>
          <w:rFonts w:ascii="Times New Roman" w:hAnsi="Times New Roman"/>
          <w:sz w:val="24"/>
        </w:rPr>
        <w:t xml:space="preserve"> </w:t>
      </w:r>
      <w:r w:rsidR="00210A02">
        <w:rPr>
          <w:rFonts w:ascii="Times New Roman" w:hAnsi="Times New Roman"/>
          <w:sz w:val="24"/>
        </w:rPr>
        <w:t xml:space="preserve">A Site Location Map is included in Figure 1.  </w:t>
      </w:r>
      <w:r>
        <w:rPr>
          <w:rFonts w:ascii="Times New Roman" w:hAnsi="Times New Roman"/>
          <w:sz w:val="24"/>
        </w:rPr>
        <w:t xml:space="preserve">The facility is </w:t>
      </w:r>
      <w:r w:rsidRPr="00822548">
        <w:rPr>
          <w:rFonts w:ascii="Times New Roman" w:hAnsi="Times New Roman"/>
          <w:sz w:val="24"/>
        </w:rPr>
        <w:t>an office building complex consist</w:t>
      </w:r>
      <w:r>
        <w:rPr>
          <w:rFonts w:ascii="Times New Roman" w:hAnsi="Times New Roman"/>
          <w:sz w:val="24"/>
        </w:rPr>
        <w:t xml:space="preserve">ing of </w:t>
      </w:r>
      <w:r w:rsidR="003153B7">
        <w:rPr>
          <w:rFonts w:ascii="Times New Roman" w:hAnsi="Times New Roman"/>
          <w:sz w:val="24"/>
        </w:rPr>
        <w:t>two</w:t>
      </w:r>
      <w:r>
        <w:rPr>
          <w:rFonts w:ascii="Times New Roman" w:hAnsi="Times New Roman"/>
          <w:sz w:val="24"/>
        </w:rPr>
        <w:t xml:space="preserve"> </w:t>
      </w:r>
      <w:r w:rsidRPr="00822548">
        <w:rPr>
          <w:rFonts w:ascii="Times New Roman" w:hAnsi="Times New Roman"/>
          <w:sz w:val="24"/>
        </w:rPr>
        <w:t>parcels</w:t>
      </w:r>
      <w:r w:rsidR="003153B7">
        <w:rPr>
          <w:rFonts w:ascii="Times New Roman" w:hAnsi="Times New Roman"/>
          <w:sz w:val="24"/>
        </w:rPr>
        <w:t>, a western and an eastern parcel,</w:t>
      </w:r>
      <w:r w:rsidRPr="00822548">
        <w:rPr>
          <w:rFonts w:ascii="Times New Roman" w:hAnsi="Times New Roman"/>
          <w:sz w:val="24"/>
        </w:rPr>
        <w:t xml:space="preserve"> and several buildings, numerous parking lots,</w:t>
      </w:r>
      <w:r>
        <w:rPr>
          <w:rFonts w:ascii="Times New Roman" w:hAnsi="Times New Roman"/>
          <w:sz w:val="24"/>
        </w:rPr>
        <w:t xml:space="preserve"> </w:t>
      </w:r>
      <w:r w:rsidRPr="00822548">
        <w:rPr>
          <w:rFonts w:ascii="Times New Roman" w:hAnsi="Times New Roman"/>
          <w:sz w:val="24"/>
        </w:rPr>
        <w:t>and a private road (USGS Drive) which runs through the facility near the southern and western</w:t>
      </w:r>
      <w:r>
        <w:rPr>
          <w:rFonts w:ascii="Times New Roman" w:hAnsi="Times New Roman"/>
          <w:sz w:val="24"/>
        </w:rPr>
        <w:t xml:space="preserve"> </w:t>
      </w:r>
      <w:r w:rsidRPr="00822548">
        <w:rPr>
          <w:rFonts w:ascii="Times New Roman" w:hAnsi="Times New Roman"/>
          <w:sz w:val="24"/>
        </w:rPr>
        <w:t xml:space="preserve">boundaries of the site. </w:t>
      </w:r>
      <w:r>
        <w:rPr>
          <w:rFonts w:ascii="Times New Roman" w:hAnsi="Times New Roman"/>
          <w:sz w:val="24"/>
        </w:rPr>
        <w:t xml:space="preserve"> General Services Administration (</w:t>
      </w:r>
      <w:r w:rsidRPr="00822548">
        <w:rPr>
          <w:rFonts w:ascii="Times New Roman" w:hAnsi="Times New Roman"/>
          <w:sz w:val="24"/>
        </w:rPr>
        <w:t>GSA</w:t>
      </w:r>
      <w:r>
        <w:rPr>
          <w:rFonts w:ascii="Times New Roman" w:hAnsi="Times New Roman"/>
          <w:sz w:val="24"/>
        </w:rPr>
        <w:t>)</w:t>
      </w:r>
      <w:r w:rsidR="003153B7">
        <w:rPr>
          <w:rFonts w:ascii="Times New Roman" w:hAnsi="Times New Roman"/>
          <w:sz w:val="24"/>
        </w:rPr>
        <w:t xml:space="preserve"> owns </w:t>
      </w:r>
      <w:r w:rsidR="00C74A56">
        <w:rPr>
          <w:rFonts w:ascii="Times New Roman" w:hAnsi="Times New Roman"/>
          <w:sz w:val="24"/>
        </w:rPr>
        <w:t>both</w:t>
      </w:r>
      <w:r w:rsidR="003153B7">
        <w:rPr>
          <w:rFonts w:ascii="Times New Roman" w:hAnsi="Times New Roman"/>
          <w:sz w:val="24"/>
        </w:rPr>
        <w:t xml:space="preserve"> parcel</w:t>
      </w:r>
      <w:r w:rsidR="00C74A56">
        <w:rPr>
          <w:rFonts w:ascii="Times New Roman" w:hAnsi="Times New Roman"/>
          <w:sz w:val="24"/>
        </w:rPr>
        <w:t>s</w:t>
      </w:r>
      <w:r w:rsidRPr="00822548">
        <w:rPr>
          <w:rFonts w:ascii="Times New Roman" w:hAnsi="Times New Roman"/>
          <w:sz w:val="24"/>
        </w:rPr>
        <w:t>, as well most of the buildings and roads within</w:t>
      </w:r>
      <w:r>
        <w:rPr>
          <w:rFonts w:ascii="Times New Roman" w:hAnsi="Times New Roman"/>
          <w:sz w:val="24"/>
        </w:rPr>
        <w:t xml:space="preserve"> </w:t>
      </w:r>
      <w:proofErr w:type="gramStart"/>
      <w:r w:rsidRPr="00822548">
        <w:rPr>
          <w:rFonts w:ascii="Times New Roman" w:hAnsi="Times New Roman"/>
          <w:sz w:val="24"/>
        </w:rPr>
        <w:t>them, but</w:t>
      </w:r>
      <w:proofErr w:type="gramEnd"/>
      <w:r w:rsidRPr="00822548">
        <w:rPr>
          <w:rFonts w:ascii="Times New Roman" w:hAnsi="Times New Roman"/>
          <w:sz w:val="24"/>
        </w:rPr>
        <w:t xml:space="preserve"> delegates the operations and maintenance of the properties to USGS. In the western</w:t>
      </w:r>
      <w:r>
        <w:rPr>
          <w:rFonts w:ascii="Times New Roman" w:hAnsi="Times New Roman"/>
          <w:sz w:val="24"/>
        </w:rPr>
        <w:t xml:space="preserve"> </w:t>
      </w:r>
      <w:r w:rsidRPr="00822548">
        <w:rPr>
          <w:rFonts w:ascii="Times New Roman" w:hAnsi="Times New Roman"/>
          <w:sz w:val="24"/>
        </w:rPr>
        <w:t>parcel, GSA owns the larger J.W. Powell Federal Building, the utilities plant located behind the</w:t>
      </w:r>
      <w:r>
        <w:rPr>
          <w:rFonts w:ascii="Times New Roman" w:hAnsi="Times New Roman"/>
          <w:sz w:val="24"/>
        </w:rPr>
        <w:t xml:space="preserve"> </w:t>
      </w:r>
      <w:r w:rsidRPr="00822548">
        <w:rPr>
          <w:rFonts w:ascii="Times New Roman" w:hAnsi="Times New Roman"/>
          <w:sz w:val="24"/>
        </w:rPr>
        <w:t>J.W. Powell Federal Building, and the smaller octagonal star shaped Advanced Systems Center</w:t>
      </w:r>
      <w:r>
        <w:rPr>
          <w:rFonts w:ascii="Times New Roman" w:hAnsi="Times New Roman"/>
          <w:sz w:val="24"/>
        </w:rPr>
        <w:t xml:space="preserve"> </w:t>
      </w:r>
      <w:r w:rsidRPr="00822548">
        <w:rPr>
          <w:rFonts w:ascii="Times New Roman" w:hAnsi="Times New Roman"/>
          <w:sz w:val="24"/>
        </w:rPr>
        <w:t xml:space="preserve">(ASC). </w:t>
      </w:r>
      <w:r w:rsidR="003153B7">
        <w:rPr>
          <w:rFonts w:ascii="Times New Roman" w:hAnsi="Times New Roman"/>
          <w:sz w:val="24"/>
        </w:rPr>
        <w:t xml:space="preserve"> The eastern parcel consists of </w:t>
      </w:r>
      <w:r w:rsidRPr="00822548">
        <w:rPr>
          <w:rFonts w:ascii="Times New Roman" w:hAnsi="Times New Roman"/>
          <w:sz w:val="24"/>
        </w:rPr>
        <w:t xml:space="preserve">the </w:t>
      </w:r>
      <w:proofErr w:type="gramStart"/>
      <w:r w:rsidRPr="00822548">
        <w:rPr>
          <w:rFonts w:ascii="Times New Roman" w:hAnsi="Times New Roman"/>
          <w:sz w:val="24"/>
        </w:rPr>
        <w:t>Solid State</w:t>
      </w:r>
      <w:proofErr w:type="gramEnd"/>
      <w:r w:rsidRPr="00822548">
        <w:rPr>
          <w:rFonts w:ascii="Times New Roman" w:hAnsi="Times New Roman"/>
          <w:sz w:val="24"/>
        </w:rPr>
        <w:t xml:space="preserve"> Physics Laboratory (SSPL)</w:t>
      </w:r>
      <w:r w:rsidR="003153B7">
        <w:rPr>
          <w:rFonts w:ascii="Times New Roman" w:hAnsi="Times New Roman"/>
          <w:sz w:val="24"/>
        </w:rPr>
        <w:t>,</w:t>
      </w:r>
      <w:r w:rsidRPr="00822548">
        <w:rPr>
          <w:rFonts w:ascii="Times New Roman" w:hAnsi="Times New Roman"/>
          <w:sz w:val="24"/>
        </w:rPr>
        <w:t xml:space="preserve"> located </w:t>
      </w:r>
      <w:r w:rsidR="003153B7">
        <w:rPr>
          <w:rFonts w:ascii="Times New Roman" w:hAnsi="Times New Roman"/>
          <w:sz w:val="24"/>
        </w:rPr>
        <w:t xml:space="preserve">near </w:t>
      </w:r>
      <w:r w:rsidRPr="00822548">
        <w:rPr>
          <w:rFonts w:ascii="Times New Roman" w:hAnsi="Times New Roman"/>
          <w:sz w:val="24"/>
        </w:rPr>
        <w:t>the southern</w:t>
      </w:r>
      <w:r>
        <w:rPr>
          <w:rFonts w:ascii="Times New Roman" w:hAnsi="Times New Roman"/>
          <w:sz w:val="24"/>
        </w:rPr>
        <w:t xml:space="preserve"> </w:t>
      </w:r>
      <w:r w:rsidRPr="00822548">
        <w:rPr>
          <w:rFonts w:ascii="Times New Roman" w:hAnsi="Times New Roman"/>
          <w:sz w:val="24"/>
        </w:rPr>
        <w:t>portion of the eastern parcel, and is owned by USGS. The northern and eastern portions of the</w:t>
      </w:r>
      <w:r>
        <w:rPr>
          <w:rFonts w:ascii="Times New Roman" w:hAnsi="Times New Roman"/>
          <w:sz w:val="24"/>
        </w:rPr>
        <w:t xml:space="preserve"> </w:t>
      </w:r>
      <w:r w:rsidRPr="00822548">
        <w:rPr>
          <w:rFonts w:ascii="Times New Roman" w:hAnsi="Times New Roman"/>
          <w:sz w:val="24"/>
        </w:rPr>
        <w:t xml:space="preserve">site are forested. </w:t>
      </w:r>
      <w:r w:rsidR="00210A02">
        <w:rPr>
          <w:rFonts w:ascii="Times New Roman" w:hAnsi="Times New Roman"/>
          <w:sz w:val="24"/>
        </w:rPr>
        <w:t xml:space="preserve">Site </w:t>
      </w:r>
      <w:r w:rsidRPr="00822548">
        <w:rPr>
          <w:rFonts w:ascii="Times New Roman" w:hAnsi="Times New Roman"/>
          <w:sz w:val="24"/>
        </w:rPr>
        <w:t>A</w:t>
      </w:r>
      <w:r>
        <w:rPr>
          <w:rFonts w:ascii="Times New Roman" w:hAnsi="Times New Roman"/>
          <w:sz w:val="24"/>
        </w:rPr>
        <w:t xml:space="preserve"> </w:t>
      </w:r>
      <w:r w:rsidRPr="00822548">
        <w:rPr>
          <w:rFonts w:ascii="Times New Roman" w:hAnsi="Times New Roman"/>
          <w:sz w:val="24"/>
        </w:rPr>
        <w:t xml:space="preserve">site overview and notable features are </w:t>
      </w:r>
      <w:r w:rsidR="003153B7">
        <w:rPr>
          <w:rFonts w:ascii="Times New Roman" w:hAnsi="Times New Roman"/>
          <w:sz w:val="24"/>
        </w:rPr>
        <w:t>inclu</w:t>
      </w:r>
      <w:r w:rsidR="00210A02">
        <w:rPr>
          <w:rFonts w:ascii="Times New Roman" w:hAnsi="Times New Roman"/>
          <w:sz w:val="24"/>
        </w:rPr>
        <w:t>ded in Figure 2</w:t>
      </w:r>
      <w:r w:rsidRPr="00822548">
        <w:rPr>
          <w:rFonts w:ascii="Times New Roman" w:hAnsi="Times New Roman"/>
          <w:sz w:val="24"/>
        </w:rPr>
        <w:t>.</w:t>
      </w:r>
    </w:p>
    <w:p w14:paraId="044AD61F" w14:textId="6ABD22D8" w:rsidR="001C68F6" w:rsidRDefault="00B75F40" w:rsidP="004476A8">
      <w:pPr>
        <w:rPr>
          <w:rFonts w:ascii="Times New Roman" w:hAnsi="Times New Roman"/>
          <w:sz w:val="24"/>
        </w:rPr>
      </w:pPr>
      <w:r>
        <w:rPr>
          <w:rFonts w:ascii="Times New Roman" w:hAnsi="Times New Roman"/>
          <w:sz w:val="24"/>
        </w:rPr>
        <w:t xml:space="preserve">A General Stormwater Permit VAR040126 was initially issued on July 1, 2013 and expired on June 30, 2018.  Subsequently the </w:t>
      </w:r>
      <w:proofErr w:type="spellStart"/>
      <w:r>
        <w:rPr>
          <w:rFonts w:ascii="Times New Roman" w:hAnsi="Times New Roman"/>
          <w:sz w:val="24"/>
        </w:rPr>
        <w:t>stromwater</w:t>
      </w:r>
      <w:proofErr w:type="spellEnd"/>
      <w:r>
        <w:rPr>
          <w:rFonts w:ascii="Times New Roman" w:hAnsi="Times New Roman"/>
          <w:sz w:val="24"/>
        </w:rPr>
        <w:t xml:space="preserve"> permit was reissued on November 1, 2018 and is due to expire in five years on October 31, 2023.  </w:t>
      </w:r>
      <w:r w:rsidRPr="00B75F40">
        <w:rPr>
          <w:rFonts w:ascii="Times New Roman" w:hAnsi="Times New Roman"/>
          <w:sz w:val="24"/>
        </w:rPr>
        <w:t>The permit</w:t>
      </w:r>
      <w:r>
        <w:rPr>
          <w:rFonts w:ascii="Times New Roman" w:hAnsi="Times New Roman"/>
          <w:sz w:val="24"/>
        </w:rPr>
        <w:t xml:space="preserve"> </w:t>
      </w:r>
      <w:r w:rsidRPr="00B75F40">
        <w:rPr>
          <w:rFonts w:ascii="Times New Roman" w:hAnsi="Times New Roman"/>
          <w:sz w:val="24"/>
        </w:rPr>
        <w:t>requires general stormwater management at the site, including a</w:t>
      </w:r>
      <w:r w:rsidRPr="00B75F40">
        <w:t xml:space="preserve"> </w:t>
      </w:r>
      <w:r>
        <w:rPr>
          <w:rFonts w:ascii="Times New Roman" w:hAnsi="Times New Roman"/>
          <w:sz w:val="24"/>
        </w:rPr>
        <w:t>p</w:t>
      </w:r>
      <w:r w:rsidRPr="00B75F40">
        <w:rPr>
          <w:rFonts w:ascii="Times New Roman" w:hAnsi="Times New Roman"/>
          <w:sz w:val="24"/>
        </w:rPr>
        <w:t>ublic education and outreach</w:t>
      </w:r>
      <w:r w:rsidR="004476A8">
        <w:rPr>
          <w:rFonts w:ascii="Times New Roman" w:hAnsi="Times New Roman"/>
          <w:sz w:val="24"/>
        </w:rPr>
        <w:t>; p</w:t>
      </w:r>
      <w:r w:rsidR="004476A8" w:rsidRPr="004476A8">
        <w:rPr>
          <w:rFonts w:ascii="Times New Roman" w:hAnsi="Times New Roman"/>
          <w:sz w:val="24"/>
        </w:rPr>
        <w:t>ublic involvement and participation</w:t>
      </w:r>
      <w:r w:rsidR="004476A8">
        <w:rPr>
          <w:rFonts w:ascii="Times New Roman" w:hAnsi="Times New Roman"/>
          <w:sz w:val="24"/>
        </w:rPr>
        <w:t>; i</w:t>
      </w:r>
      <w:r w:rsidR="004476A8" w:rsidRPr="004476A8">
        <w:rPr>
          <w:rFonts w:ascii="Times New Roman" w:hAnsi="Times New Roman"/>
          <w:sz w:val="24"/>
        </w:rPr>
        <w:t>llicit discharge detection and elimination</w:t>
      </w:r>
      <w:r w:rsidR="004476A8">
        <w:rPr>
          <w:rFonts w:ascii="Times New Roman" w:hAnsi="Times New Roman"/>
          <w:sz w:val="24"/>
        </w:rPr>
        <w:t>;</w:t>
      </w:r>
      <w:r>
        <w:rPr>
          <w:rFonts w:ascii="Times New Roman" w:hAnsi="Times New Roman"/>
          <w:sz w:val="24"/>
        </w:rPr>
        <w:t xml:space="preserve"> </w:t>
      </w:r>
      <w:r w:rsidR="004476A8">
        <w:rPr>
          <w:rFonts w:ascii="Times New Roman" w:hAnsi="Times New Roman"/>
          <w:sz w:val="24"/>
        </w:rPr>
        <w:t>c</w:t>
      </w:r>
      <w:r w:rsidR="004476A8" w:rsidRPr="004476A8">
        <w:rPr>
          <w:rFonts w:ascii="Times New Roman" w:hAnsi="Times New Roman"/>
          <w:sz w:val="24"/>
        </w:rPr>
        <w:t>onstruction site stormwater runoff control</w:t>
      </w:r>
      <w:r w:rsidR="004476A8">
        <w:rPr>
          <w:rFonts w:ascii="Times New Roman" w:hAnsi="Times New Roman"/>
          <w:sz w:val="24"/>
        </w:rPr>
        <w:t>; p</w:t>
      </w:r>
      <w:r w:rsidR="004476A8" w:rsidRPr="004476A8">
        <w:rPr>
          <w:rFonts w:ascii="Times New Roman" w:hAnsi="Times New Roman"/>
          <w:sz w:val="24"/>
        </w:rPr>
        <w:t>ost-construction stormwater management for new development and development on prior</w:t>
      </w:r>
      <w:r w:rsidR="004476A8">
        <w:rPr>
          <w:rFonts w:ascii="Times New Roman" w:hAnsi="Times New Roman"/>
          <w:sz w:val="24"/>
        </w:rPr>
        <w:t xml:space="preserve"> </w:t>
      </w:r>
      <w:r w:rsidR="004476A8" w:rsidRPr="004476A8">
        <w:rPr>
          <w:rFonts w:ascii="Times New Roman" w:hAnsi="Times New Roman"/>
          <w:sz w:val="24"/>
        </w:rPr>
        <w:t>developed lands</w:t>
      </w:r>
      <w:r w:rsidR="004476A8">
        <w:rPr>
          <w:rFonts w:ascii="Times New Roman" w:hAnsi="Times New Roman"/>
          <w:sz w:val="24"/>
        </w:rPr>
        <w:t>;</w:t>
      </w:r>
      <w:r>
        <w:rPr>
          <w:rFonts w:ascii="Times New Roman" w:hAnsi="Times New Roman"/>
          <w:sz w:val="24"/>
        </w:rPr>
        <w:t xml:space="preserve"> </w:t>
      </w:r>
      <w:r w:rsidRPr="00B75F40">
        <w:rPr>
          <w:rFonts w:ascii="Times New Roman" w:hAnsi="Times New Roman"/>
          <w:sz w:val="24"/>
        </w:rPr>
        <w:t>pollution prevention and good housekeeping (including a nutrient management plan); and outfall</w:t>
      </w:r>
      <w:r>
        <w:rPr>
          <w:rFonts w:ascii="Times New Roman" w:hAnsi="Times New Roman"/>
          <w:sz w:val="24"/>
        </w:rPr>
        <w:t xml:space="preserve"> </w:t>
      </w:r>
      <w:r w:rsidRPr="00B75F40">
        <w:rPr>
          <w:rFonts w:ascii="Times New Roman" w:hAnsi="Times New Roman"/>
          <w:sz w:val="24"/>
        </w:rPr>
        <w:t xml:space="preserve">mapping. The permit also requires development of </w:t>
      </w:r>
      <w:r w:rsidR="00DD24F0">
        <w:rPr>
          <w:rFonts w:ascii="Times New Roman" w:hAnsi="Times New Roman"/>
          <w:sz w:val="24"/>
        </w:rPr>
        <w:t>Total Maximum Daily Limit (</w:t>
      </w:r>
      <w:r w:rsidRPr="00B75F40">
        <w:rPr>
          <w:rFonts w:ascii="Times New Roman" w:hAnsi="Times New Roman"/>
          <w:sz w:val="24"/>
        </w:rPr>
        <w:t>TMDL</w:t>
      </w:r>
      <w:r w:rsidR="00DD24F0">
        <w:rPr>
          <w:rFonts w:ascii="Times New Roman" w:hAnsi="Times New Roman"/>
          <w:sz w:val="24"/>
        </w:rPr>
        <w:t>)</w:t>
      </w:r>
      <w:r w:rsidRPr="00B75F40">
        <w:rPr>
          <w:rFonts w:ascii="Times New Roman" w:hAnsi="Times New Roman"/>
          <w:sz w:val="24"/>
        </w:rPr>
        <w:t xml:space="preserve"> Action Plans for all approved TMDLs</w:t>
      </w:r>
      <w:r>
        <w:rPr>
          <w:rFonts w:ascii="Times New Roman" w:hAnsi="Times New Roman"/>
          <w:sz w:val="24"/>
        </w:rPr>
        <w:t xml:space="preserve"> </w:t>
      </w:r>
      <w:r w:rsidRPr="00B75F40">
        <w:rPr>
          <w:rFonts w:ascii="Times New Roman" w:hAnsi="Times New Roman"/>
          <w:sz w:val="24"/>
        </w:rPr>
        <w:t>impacting the site. These requirements are phased in over the life of the permit.</w:t>
      </w:r>
    </w:p>
    <w:p w14:paraId="46051158" w14:textId="77777777" w:rsidR="009C2B41" w:rsidRPr="009C2B41" w:rsidRDefault="009C2B41" w:rsidP="009C2B41">
      <w:pPr>
        <w:rPr>
          <w:rFonts w:ascii="Times New Roman" w:hAnsi="Times New Roman"/>
          <w:sz w:val="24"/>
        </w:rPr>
      </w:pPr>
      <w:proofErr w:type="gramStart"/>
      <w:r>
        <w:rPr>
          <w:rFonts w:ascii="Times New Roman" w:hAnsi="Times New Roman"/>
          <w:sz w:val="24"/>
        </w:rPr>
        <w:t>T</w:t>
      </w:r>
      <w:r w:rsidRPr="009C2B41">
        <w:rPr>
          <w:rFonts w:ascii="Times New Roman" w:hAnsi="Times New Roman"/>
          <w:sz w:val="24"/>
        </w:rPr>
        <w:t>he majorit</w:t>
      </w:r>
      <w:r>
        <w:rPr>
          <w:rFonts w:ascii="Times New Roman" w:hAnsi="Times New Roman"/>
          <w:sz w:val="24"/>
        </w:rPr>
        <w:t>y of</w:t>
      </w:r>
      <w:proofErr w:type="gramEnd"/>
      <w:r>
        <w:rPr>
          <w:rFonts w:ascii="Times New Roman" w:hAnsi="Times New Roman"/>
          <w:sz w:val="24"/>
        </w:rPr>
        <w:t xml:space="preserve"> the site’s impervious area, </w:t>
      </w:r>
      <w:r w:rsidRPr="009C2B41">
        <w:rPr>
          <w:rFonts w:ascii="Times New Roman" w:hAnsi="Times New Roman"/>
          <w:sz w:val="24"/>
        </w:rPr>
        <w:t>including the parking lots, the western portion of the J.W. Powell Federal Building and the front</w:t>
      </w:r>
      <w:r>
        <w:rPr>
          <w:rFonts w:ascii="Times New Roman" w:hAnsi="Times New Roman"/>
          <w:sz w:val="24"/>
        </w:rPr>
        <w:t xml:space="preserve"> </w:t>
      </w:r>
      <w:r w:rsidRPr="009C2B41">
        <w:rPr>
          <w:rFonts w:ascii="Times New Roman" w:hAnsi="Times New Roman"/>
          <w:sz w:val="24"/>
        </w:rPr>
        <w:t>portion of the SSPL - drains to a wet pond located near the western boundary of the site. Runoff is</w:t>
      </w:r>
      <w:r>
        <w:rPr>
          <w:rFonts w:ascii="Times New Roman" w:hAnsi="Times New Roman"/>
          <w:sz w:val="24"/>
        </w:rPr>
        <w:t xml:space="preserve"> </w:t>
      </w:r>
      <w:r w:rsidRPr="009C2B41">
        <w:rPr>
          <w:rFonts w:ascii="Times New Roman" w:hAnsi="Times New Roman"/>
          <w:sz w:val="24"/>
        </w:rPr>
        <w:t xml:space="preserve">conveyed to the pond via the site’s storm sewer system. </w:t>
      </w:r>
      <w:r>
        <w:rPr>
          <w:rFonts w:ascii="Times New Roman" w:hAnsi="Times New Roman"/>
          <w:sz w:val="24"/>
        </w:rPr>
        <w:t>T</w:t>
      </w:r>
      <w:r w:rsidRPr="009C2B41">
        <w:rPr>
          <w:rFonts w:ascii="Times New Roman" w:hAnsi="Times New Roman"/>
          <w:sz w:val="24"/>
        </w:rPr>
        <w:t>he pond was originally constructed in 1975 and was later</w:t>
      </w:r>
      <w:r>
        <w:rPr>
          <w:rFonts w:ascii="Times New Roman" w:hAnsi="Times New Roman"/>
          <w:sz w:val="24"/>
        </w:rPr>
        <w:t xml:space="preserve"> </w:t>
      </w:r>
      <w:r w:rsidRPr="009C2B41">
        <w:rPr>
          <w:rFonts w:ascii="Times New Roman" w:hAnsi="Times New Roman"/>
          <w:sz w:val="24"/>
        </w:rPr>
        <w:t>repaired and upgraded in 1995. According to these drawings, the pond was designed and</w:t>
      </w:r>
      <w:r>
        <w:rPr>
          <w:rFonts w:ascii="Times New Roman" w:hAnsi="Times New Roman"/>
          <w:sz w:val="24"/>
        </w:rPr>
        <w:t xml:space="preserve"> </w:t>
      </w:r>
      <w:r w:rsidRPr="009C2B41">
        <w:rPr>
          <w:rFonts w:ascii="Times New Roman" w:hAnsi="Times New Roman"/>
          <w:sz w:val="24"/>
        </w:rPr>
        <w:t xml:space="preserve">upgraded to provide </w:t>
      </w:r>
      <w:proofErr w:type="gramStart"/>
      <w:r w:rsidRPr="009C2B41">
        <w:rPr>
          <w:rFonts w:ascii="Times New Roman" w:hAnsi="Times New Roman"/>
          <w:sz w:val="24"/>
        </w:rPr>
        <w:t>suffici</w:t>
      </w:r>
      <w:r w:rsidR="00B835ED">
        <w:rPr>
          <w:rFonts w:ascii="Times New Roman" w:hAnsi="Times New Roman"/>
          <w:sz w:val="24"/>
        </w:rPr>
        <w:t>ent</w:t>
      </w:r>
      <w:proofErr w:type="gramEnd"/>
      <w:r w:rsidR="00B835ED">
        <w:rPr>
          <w:rFonts w:ascii="Times New Roman" w:hAnsi="Times New Roman"/>
          <w:sz w:val="24"/>
        </w:rPr>
        <w:t xml:space="preserve"> flood protection for the 10-</w:t>
      </w:r>
      <w:r w:rsidRPr="009C2B41">
        <w:rPr>
          <w:rFonts w:ascii="Times New Roman" w:hAnsi="Times New Roman"/>
          <w:sz w:val="24"/>
        </w:rPr>
        <w:t xml:space="preserve">year storm event. </w:t>
      </w:r>
    </w:p>
    <w:p w14:paraId="4B772BA5" w14:textId="77777777" w:rsidR="002B477D" w:rsidRDefault="009C2B41" w:rsidP="009C2B41">
      <w:pPr>
        <w:rPr>
          <w:rFonts w:ascii="Times New Roman" w:hAnsi="Times New Roman"/>
          <w:sz w:val="24"/>
        </w:rPr>
      </w:pPr>
      <w:r w:rsidRPr="009C2B41">
        <w:rPr>
          <w:rFonts w:ascii="Times New Roman" w:hAnsi="Times New Roman"/>
          <w:sz w:val="24"/>
        </w:rPr>
        <w:t xml:space="preserve">A bioretention cell </w:t>
      </w:r>
      <w:r>
        <w:rPr>
          <w:rFonts w:ascii="Times New Roman" w:hAnsi="Times New Roman"/>
          <w:sz w:val="24"/>
        </w:rPr>
        <w:t xml:space="preserve">is </w:t>
      </w:r>
      <w:r w:rsidRPr="009C2B41">
        <w:rPr>
          <w:rFonts w:ascii="Times New Roman" w:hAnsi="Times New Roman"/>
          <w:sz w:val="24"/>
        </w:rPr>
        <w:t>located near the entrance to a parking lot near the southeastern portion</w:t>
      </w:r>
      <w:r>
        <w:rPr>
          <w:rFonts w:ascii="Times New Roman" w:hAnsi="Times New Roman"/>
          <w:sz w:val="24"/>
        </w:rPr>
        <w:t xml:space="preserve"> </w:t>
      </w:r>
      <w:r w:rsidRPr="009C2B41">
        <w:rPr>
          <w:rFonts w:ascii="Times New Roman" w:hAnsi="Times New Roman"/>
          <w:sz w:val="24"/>
        </w:rPr>
        <w:t>of the site. The bioretention cell receives runoff from the parking lot</w:t>
      </w:r>
      <w:r>
        <w:rPr>
          <w:rFonts w:ascii="Times New Roman" w:hAnsi="Times New Roman"/>
          <w:sz w:val="24"/>
        </w:rPr>
        <w:t xml:space="preserve"> </w:t>
      </w:r>
      <w:r w:rsidRPr="009C2B41">
        <w:rPr>
          <w:rFonts w:ascii="Times New Roman" w:hAnsi="Times New Roman"/>
          <w:sz w:val="24"/>
        </w:rPr>
        <w:t xml:space="preserve">to the northeast of the </w:t>
      </w:r>
      <w:r>
        <w:rPr>
          <w:rFonts w:ascii="Times New Roman" w:hAnsi="Times New Roman"/>
          <w:sz w:val="24"/>
        </w:rPr>
        <w:t>cell</w:t>
      </w:r>
      <w:r w:rsidRPr="009C2B41">
        <w:rPr>
          <w:rFonts w:ascii="Times New Roman" w:hAnsi="Times New Roman"/>
          <w:sz w:val="24"/>
        </w:rPr>
        <w:t>.</w:t>
      </w:r>
    </w:p>
    <w:p w14:paraId="35D22824" w14:textId="77777777" w:rsidR="009C2B41" w:rsidRDefault="009C2B41" w:rsidP="009C2B41">
      <w:pPr>
        <w:rPr>
          <w:rFonts w:ascii="Times New Roman" w:hAnsi="Times New Roman"/>
          <w:sz w:val="24"/>
        </w:rPr>
      </w:pPr>
      <w:r w:rsidRPr="009C2B41">
        <w:rPr>
          <w:rFonts w:ascii="Times New Roman" w:hAnsi="Times New Roman"/>
          <w:sz w:val="24"/>
        </w:rPr>
        <w:t>The</w:t>
      </w:r>
      <w:r>
        <w:rPr>
          <w:rFonts w:ascii="Times New Roman" w:hAnsi="Times New Roman"/>
          <w:sz w:val="24"/>
        </w:rPr>
        <w:t>re are 1</w:t>
      </w:r>
      <w:r w:rsidRPr="009C2B41">
        <w:rPr>
          <w:rFonts w:ascii="Times New Roman" w:hAnsi="Times New Roman"/>
          <w:sz w:val="24"/>
        </w:rPr>
        <w:t>4 infiltration</w:t>
      </w:r>
      <w:r>
        <w:rPr>
          <w:rFonts w:ascii="Times New Roman" w:hAnsi="Times New Roman"/>
          <w:sz w:val="24"/>
        </w:rPr>
        <w:t xml:space="preserve"> </w:t>
      </w:r>
      <w:r w:rsidRPr="009C2B41">
        <w:rPr>
          <w:rFonts w:ascii="Times New Roman" w:hAnsi="Times New Roman"/>
          <w:sz w:val="24"/>
        </w:rPr>
        <w:t>trenches that line the length of USGS Drive. The trenches were constructed as part</w:t>
      </w:r>
      <w:r>
        <w:rPr>
          <w:rFonts w:ascii="Times New Roman" w:hAnsi="Times New Roman"/>
          <w:sz w:val="24"/>
        </w:rPr>
        <w:t xml:space="preserve"> </w:t>
      </w:r>
      <w:r w:rsidRPr="009C2B41">
        <w:rPr>
          <w:rFonts w:ascii="Times New Roman" w:hAnsi="Times New Roman"/>
          <w:sz w:val="24"/>
        </w:rPr>
        <w:t xml:space="preserve">of the road improvement project on USGS Drive, which began in 2013. </w:t>
      </w:r>
      <w:r w:rsidRPr="009C2B41">
        <w:rPr>
          <w:rFonts w:ascii="Times New Roman" w:hAnsi="Times New Roman"/>
          <w:sz w:val="24"/>
        </w:rPr>
        <w:lastRenderedPageBreak/>
        <w:t>Runoff from the roadway</w:t>
      </w:r>
      <w:r>
        <w:rPr>
          <w:rFonts w:ascii="Times New Roman" w:hAnsi="Times New Roman"/>
          <w:sz w:val="24"/>
        </w:rPr>
        <w:t xml:space="preserve"> </w:t>
      </w:r>
      <w:r w:rsidRPr="009C2B41">
        <w:rPr>
          <w:rFonts w:ascii="Times New Roman" w:hAnsi="Times New Roman"/>
          <w:sz w:val="24"/>
        </w:rPr>
        <w:t>either</w:t>
      </w:r>
      <w:r>
        <w:rPr>
          <w:rFonts w:ascii="Times New Roman" w:hAnsi="Times New Roman"/>
          <w:sz w:val="24"/>
        </w:rPr>
        <w:t xml:space="preserve"> enters </w:t>
      </w:r>
      <w:r w:rsidRPr="009C2B41">
        <w:rPr>
          <w:rFonts w:ascii="Times New Roman" w:hAnsi="Times New Roman"/>
          <w:sz w:val="24"/>
        </w:rPr>
        <w:t xml:space="preserve">the </w:t>
      </w:r>
      <w:r>
        <w:rPr>
          <w:rFonts w:ascii="Times New Roman" w:hAnsi="Times New Roman"/>
          <w:sz w:val="24"/>
        </w:rPr>
        <w:t>trenches by sheet</w:t>
      </w:r>
      <w:r w:rsidR="00D77158">
        <w:rPr>
          <w:rFonts w:ascii="Times New Roman" w:hAnsi="Times New Roman"/>
          <w:sz w:val="24"/>
        </w:rPr>
        <w:t>-</w:t>
      </w:r>
      <w:r>
        <w:rPr>
          <w:rFonts w:ascii="Times New Roman" w:hAnsi="Times New Roman"/>
          <w:sz w:val="24"/>
        </w:rPr>
        <w:t xml:space="preserve">flow </w:t>
      </w:r>
      <w:r w:rsidRPr="009C2B41">
        <w:rPr>
          <w:rFonts w:ascii="Times New Roman" w:hAnsi="Times New Roman"/>
          <w:sz w:val="24"/>
        </w:rPr>
        <w:t xml:space="preserve">or enters through curb cut inlets. </w:t>
      </w:r>
      <w:r w:rsidR="00D77158">
        <w:rPr>
          <w:rFonts w:ascii="Times New Roman" w:hAnsi="Times New Roman"/>
          <w:sz w:val="24"/>
        </w:rPr>
        <w:t>Once</w:t>
      </w:r>
      <w:r w:rsidRPr="009C2B41">
        <w:rPr>
          <w:rFonts w:ascii="Times New Roman" w:hAnsi="Times New Roman"/>
          <w:sz w:val="24"/>
        </w:rPr>
        <w:t xml:space="preserve"> the infiltration trenches </w:t>
      </w:r>
      <w:r w:rsidR="00D77158">
        <w:rPr>
          <w:rFonts w:ascii="Times New Roman" w:hAnsi="Times New Roman"/>
          <w:sz w:val="24"/>
        </w:rPr>
        <w:t>are filled up</w:t>
      </w:r>
      <w:r w:rsidRPr="009C2B41">
        <w:rPr>
          <w:rFonts w:ascii="Times New Roman" w:hAnsi="Times New Roman"/>
          <w:sz w:val="24"/>
        </w:rPr>
        <w:t>, excess runoff is piped to the wet pond via the storm drain</w:t>
      </w:r>
      <w:r w:rsidR="00646148">
        <w:rPr>
          <w:rFonts w:ascii="Times New Roman" w:hAnsi="Times New Roman"/>
          <w:sz w:val="24"/>
        </w:rPr>
        <w:t xml:space="preserve"> </w:t>
      </w:r>
      <w:r w:rsidRPr="009C2B41">
        <w:rPr>
          <w:rFonts w:ascii="Times New Roman" w:hAnsi="Times New Roman"/>
          <w:sz w:val="24"/>
        </w:rPr>
        <w:t>system.</w:t>
      </w:r>
    </w:p>
    <w:p w14:paraId="5A5AC6B1" w14:textId="3931E111" w:rsidR="00D77158" w:rsidRPr="00D77158" w:rsidRDefault="00C60271" w:rsidP="00D77158">
      <w:pPr>
        <w:rPr>
          <w:rFonts w:ascii="Times New Roman" w:hAnsi="Times New Roman"/>
          <w:sz w:val="24"/>
        </w:rPr>
      </w:pPr>
      <w:r>
        <w:rPr>
          <w:rFonts w:ascii="Times New Roman" w:hAnsi="Times New Roman"/>
          <w:sz w:val="24"/>
        </w:rPr>
        <w:t>The runoff from</w:t>
      </w:r>
      <w:r w:rsidR="00D77158" w:rsidRPr="00D77158">
        <w:rPr>
          <w:rFonts w:ascii="Times New Roman" w:hAnsi="Times New Roman"/>
          <w:sz w:val="24"/>
        </w:rPr>
        <w:t xml:space="preserve"> ASC, rear portion of the SSPL, eastern portion of the J.W. Powell Federal</w:t>
      </w:r>
      <w:r w:rsidR="00D77158">
        <w:rPr>
          <w:rFonts w:ascii="Times New Roman" w:hAnsi="Times New Roman"/>
          <w:sz w:val="24"/>
        </w:rPr>
        <w:t xml:space="preserve"> </w:t>
      </w:r>
      <w:r w:rsidR="00D77158" w:rsidRPr="00D77158">
        <w:rPr>
          <w:rFonts w:ascii="Times New Roman" w:hAnsi="Times New Roman"/>
          <w:sz w:val="24"/>
        </w:rPr>
        <w:t>Building, and service road and utility plant located behind the Powell Building is collected via a storm drain system separate from the collection</w:t>
      </w:r>
      <w:r w:rsidR="00D77158">
        <w:rPr>
          <w:rFonts w:ascii="Times New Roman" w:hAnsi="Times New Roman"/>
          <w:sz w:val="24"/>
        </w:rPr>
        <w:t xml:space="preserve"> </w:t>
      </w:r>
      <w:r w:rsidR="00210A02">
        <w:rPr>
          <w:rFonts w:ascii="Times New Roman" w:hAnsi="Times New Roman"/>
          <w:sz w:val="24"/>
        </w:rPr>
        <w:t xml:space="preserve">system for the pond </w:t>
      </w:r>
      <w:r w:rsidR="00D77158" w:rsidRPr="00D77158">
        <w:rPr>
          <w:rFonts w:ascii="Times New Roman" w:hAnsi="Times New Roman"/>
          <w:sz w:val="24"/>
        </w:rPr>
        <w:t>and discharge</w:t>
      </w:r>
      <w:r w:rsidR="00D77158">
        <w:rPr>
          <w:rFonts w:ascii="Times New Roman" w:hAnsi="Times New Roman"/>
          <w:sz w:val="24"/>
        </w:rPr>
        <w:t>d</w:t>
      </w:r>
      <w:r w:rsidR="00D77158" w:rsidRPr="00D77158">
        <w:rPr>
          <w:rFonts w:ascii="Times New Roman" w:hAnsi="Times New Roman"/>
          <w:sz w:val="24"/>
        </w:rPr>
        <w:t xml:space="preserve"> to outfalls located in the forest along the northern and</w:t>
      </w:r>
      <w:r w:rsidR="00D77158">
        <w:rPr>
          <w:rFonts w:ascii="Times New Roman" w:hAnsi="Times New Roman"/>
          <w:sz w:val="24"/>
        </w:rPr>
        <w:t xml:space="preserve"> </w:t>
      </w:r>
      <w:r w:rsidR="00D77158" w:rsidRPr="00D77158">
        <w:rPr>
          <w:rFonts w:ascii="Times New Roman" w:hAnsi="Times New Roman"/>
          <w:sz w:val="24"/>
        </w:rPr>
        <w:t xml:space="preserve">eastern portion of the site. </w:t>
      </w:r>
      <w:r w:rsidR="00EF13F7">
        <w:rPr>
          <w:rFonts w:ascii="Times New Roman" w:hAnsi="Times New Roman"/>
          <w:sz w:val="24"/>
        </w:rPr>
        <w:t>The drainage pattern for the site is shown in Figure 3.</w:t>
      </w:r>
    </w:p>
    <w:p w14:paraId="6785576E" w14:textId="77777777" w:rsidR="00D77158" w:rsidRDefault="00D77158" w:rsidP="00D77158">
      <w:pPr>
        <w:rPr>
          <w:rFonts w:ascii="Times New Roman" w:hAnsi="Times New Roman"/>
          <w:sz w:val="24"/>
        </w:rPr>
      </w:pPr>
      <w:r w:rsidRPr="00D77158">
        <w:rPr>
          <w:rFonts w:ascii="Times New Roman" w:hAnsi="Times New Roman"/>
          <w:sz w:val="24"/>
        </w:rPr>
        <w:t xml:space="preserve">The </w:t>
      </w:r>
      <w:r>
        <w:rPr>
          <w:rFonts w:ascii="Times New Roman" w:hAnsi="Times New Roman"/>
          <w:sz w:val="24"/>
        </w:rPr>
        <w:t xml:space="preserve">facility </w:t>
      </w:r>
      <w:r w:rsidRPr="00D77158">
        <w:rPr>
          <w:rFonts w:ascii="Times New Roman" w:hAnsi="Times New Roman"/>
          <w:sz w:val="24"/>
        </w:rPr>
        <w:t>is located within the Sugarland Run</w:t>
      </w:r>
      <w:r>
        <w:rPr>
          <w:rFonts w:ascii="Times New Roman" w:hAnsi="Times New Roman"/>
          <w:sz w:val="24"/>
        </w:rPr>
        <w:t xml:space="preserve"> </w:t>
      </w:r>
      <w:r w:rsidRPr="00D77158">
        <w:rPr>
          <w:rFonts w:ascii="Times New Roman" w:hAnsi="Times New Roman"/>
          <w:sz w:val="24"/>
        </w:rPr>
        <w:t>Watershed. Runoff from the site enters Sugarland Run through two tributaries. The area draining</w:t>
      </w:r>
      <w:r>
        <w:rPr>
          <w:rFonts w:ascii="Times New Roman" w:hAnsi="Times New Roman"/>
          <w:sz w:val="24"/>
        </w:rPr>
        <w:t xml:space="preserve"> </w:t>
      </w:r>
      <w:r w:rsidRPr="00D77158">
        <w:rPr>
          <w:rFonts w:ascii="Times New Roman" w:hAnsi="Times New Roman"/>
          <w:sz w:val="24"/>
        </w:rPr>
        <w:t>to the pond and the bioretention cell, along with the area managed by the infiltration trenches</w:t>
      </w:r>
      <w:r>
        <w:rPr>
          <w:rFonts w:ascii="Times New Roman" w:hAnsi="Times New Roman"/>
          <w:sz w:val="24"/>
        </w:rPr>
        <w:t xml:space="preserve"> </w:t>
      </w:r>
      <w:r w:rsidRPr="00D77158">
        <w:rPr>
          <w:rFonts w:ascii="Times New Roman" w:hAnsi="Times New Roman"/>
          <w:sz w:val="24"/>
        </w:rPr>
        <w:t>along the southern portion of USGS Drive, outfall into Stave Run via the pond. The untreated area</w:t>
      </w:r>
      <w:r>
        <w:rPr>
          <w:rFonts w:ascii="Times New Roman" w:hAnsi="Times New Roman"/>
          <w:sz w:val="24"/>
        </w:rPr>
        <w:t xml:space="preserve"> </w:t>
      </w:r>
      <w:r w:rsidRPr="00D77158">
        <w:rPr>
          <w:rFonts w:ascii="Times New Roman" w:hAnsi="Times New Roman"/>
          <w:sz w:val="24"/>
        </w:rPr>
        <w:t>behind the J.W. Powell Building, the ASC, and infiltration trenches along the northern western</w:t>
      </w:r>
      <w:r>
        <w:rPr>
          <w:rFonts w:ascii="Times New Roman" w:hAnsi="Times New Roman"/>
          <w:sz w:val="24"/>
        </w:rPr>
        <w:t xml:space="preserve"> </w:t>
      </w:r>
      <w:r w:rsidRPr="00D77158">
        <w:rPr>
          <w:rFonts w:ascii="Times New Roman" w:hAnsi="Times New Roman"/>
          <w:sz w:val="24"/>
        </w:rPr>
        <w:t>portion of USGS Drive outfall to the northeast of the site into Smilax Branch. Both tributaries</w:t>
      </w:r>
      <w:r>
        <w:rPr>
          <w:rFonts w:ascii="Times New Roman" w:hAnsi="Times New Roman"/>
          <w:sz w:val="24"/>
        </w:rPr>
        <w:t xml:space="preserve"> </w:t>
      </w:r>
      <w:r w:rsidRPr="00D77158">
        <w:rPr>
          <w:rFonts w:ascii="Times New Roman" w:hAnsi="Times New Roman"/>
          <w:sz w:val="24"/>
        </w:rPr>
        <w:t>connect into Sugarland Run just north of the Dulles Toll Rd (VA State Route 267).</w:t>
      </w:r>
      <w:r>
        <w:rPr>
          <w:rFonts w:ascii="Times New Roman" w:hAnsi="Times New Roman"/>
          <w:sz w:val="24"/>
        </w:rPr>
        <w:t xml:space="preserve"> </w:t>
      </w:r>
      <w:r w:rsidRPr="00D77158">
        <w:rPr>
          <w:rFonts w:ascii="Times New Roman" w:hAnsi="Times New Roman"/>
          <w:sz w:val="24"/>
        </w:rPr>
        <w:t>Sugarland Run flows through the north western portion of Fairfax County into Loudoun County.</w:t>
      </w:r>
      <w:r>
        <w:rPr>
          <w:rFonts w:ascii="Times New Roman" w:hAnsi="Times New Roman"/>
          <w:sz w:val="24"/>
        </w:rPr>
        <w:t xml:space="preserve">  </w:t>
      </w:r>
      <w:r w:rsidR="00EF13F7">
        <w:rPr>
          <w:rFonts w:ascii="Times New Roman" w:hAnsi="Times New Roman"/>
          <w:sz w:val="24"/>
        </w:rPr>
        <w:t xml:space="preserve">Receiving waters </w:t>
      </w:r>
      <w:proofErr w:type="gramStart"/>
      <w:r w:rsidR="00EF13F7">
        <w:rPr>
          <w:rFonts w:ascii="Times New Roman" w:hAnsi="Times New Roman"/>
          <w:sz w:val="24"/>
        </w:rPr>
        <w:t>in the vicinity of</w:t>
      </w:r>
      <w:proofErr w:type="gramEnd"/>
      <w:r w:rsidR="00EF13F7">
        <w:rPr>
          <w:rFonts w:ascii="Times New Roman" w:hAnsi="Times New Roman"/>
          <w:sz w:val="24"/>
        </w:rPr>
        <w:t xml:space="preserve"> the site are shown in Figure 4.  </w:t>
      </w:r>
      <w:r w:rsidRPr="00D77158">
        <w:rPr>
          <w:rFonts w:ascii="Times New Roman" w:hAnsi="Times New Roman"/>
          <w:sz w:val="24"/>
        </w:rPr>
        <w:t>The VDEQ identified Sugarland Run’s waters as impaire</w:t>
      </w:r>
      <w:r>
        <w:rPr>
          <w:rFonts w:ascii="Times New Roman" w:hAnsi="Times New Roman"/>
          <w:sz w:val="24"/>
        </w:rPr>
        <w:t>d</w:t>
      </w:r>
      <w:r w:rsidRPr="00D77158">
        <w:rPr>
          <w:rFonts w:ascii="Times New Roman" w:hAnsi="Times New Roman"/>
          <w:sz w:val="24"/>
        </w:rPr>
        <w:t xml:space="preserve"> for E. coli and benthic</w:t>
      </w:r>
      <w:r>
        <w:rPr>
          <w:rFonts w:ascii="Times New Roman" w:hAnsi="Times New Roman"/>
          <w:sz w:val="24"/>
        </w:rPr>
        <w:t xml:space="preserve"> </w:t>
      </w:r>
      <w:r w:rsidRPr="00D77158">
        <w:rPr>
          <w:rFonts w:ascii="Times New Roman" w:hAnsi="Times New Roman"/>
          <w:sz w:val="24"/>
        </w:rPr>
        <w:t>macroinvertebrates in its 2014 Water Quality Assessment Integrated Report. VDEQ published a</w:t>
      </w:r>
      <w:r>
        <w:rPr>
          <w:rFonts w:ascii="Times New Roman" w:hAnsi="Times New Roman"/>
          <w:sz w:val="24"/>
        </w:rPr>
        <w:t xml:space="preserve"> </w:t>
      </w:r>
      <w:r w:rsidRPr="00D77158">
        <w:rPr>
          <w:rFonts w:ascii="Times New Roman" w:hAnsi="Times New Roman"/>
          <w:sz w:val="24"/>
        </w:rPr>
        <w:t>TMDL for E. coli for Sugarland Run and other small tributaries of the Potomac in northern</w:t>
      </w:r>
      <w:r>
        <w:rPr>
          <w:rFonts w:ascii="Times New Roman" w:hAnsi="Times New Roman"/>
          <w:sz w:val="24"/>
        </w:rPr>
        <w:t xml:space="preserve"> </w:t>
      </w:r>
      <w:r w:rsidRPr="00D77158">
        <w:rPr>
          <w:rFonts w:ascii="Times New Roman" w:hAnsi="Times New Roman"/>
          <w:sz w:val="24"/>
        </w:rPr>
        <w:t>Virginia in 2013 (VDEQ, 2013). Sugarland Run is also a tributary to the non-tidal portion of the</w:t>
      </w:r>
      <w:r>
        <w:rPr>
          <w:rFonts w:ascii="Times New Roman" w:hAnsi="Times New Roman"/>
          <w:sz w:val="24"/>
        </w:rPr>
        <w:t xml:space="preserve"> </w:t>
      </w:r>
      <w:r w:rsidRPr="00D77158">
        <w:rPr>
          <w:rFonts w:ascii="Times New Roman" w:hAnsi="Times New Roman"/>
          <w:sz w:val="24"/>
        </w:rPr>
        <w:t>Potomac River Basin which is subject to Chesapeake Bay’s nutrient TDMLs.</w:t>
      </w:r>
    </w:p>
    <w:p w14:paraId="0177FCB8" w14:textId="77777777" w:rsidR="00ED575B" w:rsidRPr="007D4685" w:rsidRDefault="00ED575B" w:rsidP="00ED575B">
      <w:pPr>
        <w:rPr>
          <w:rFonts w:ascii="Times New Roman" w:hAnsi="Times New Roman"/>
          <w:b/>
          <w:sz w:val="24"/>
        </w:rPr>
      </w:pPr>
      <w:r w:rsidRPr="007D4685">
        <w:rPr>
          <w:rFonts w:ascii="Times New Roman" w:hAnsi="Times New Roman"/>
          <w:b/>
          <w:sz w:val="24"/>
        </w:rPr>
        <w:t xml:space="preserve">MS4 </w:t>
      </w:r>
      <w:r w:rsidR="007D4685" w:rsidRPr="007D4685">
        <w:rPr>
          <w:rFonts w:ascii="Times New Roman" w:hAnsi="Times New Roman"/>
          <w:b/>
          <w:sz w:val="24"/>
        </w:rPr>
        <w:t>PROGRAM PLAN</w:t>
      </w:r>
    </w:p>
    <w:p w14:paraId="7326C594" w14:textId="77777777" w:rsidR="00ED575B" w:rsidRPr="007D4685" w:rsidRDefault="007D4685" w:rsidP="00ED575B">
      <w:pPr>
        <w:rPr>
          <w:rFonts w:ascii="Times New Roman" w:hAnsi="Times New Roman"/>
          <w:b/>
          <w:sz w:val="24"/>
        </w:rPr>
      </w:pPr>
      <w:r w:rsidRPr="007D4685">
        <w:rPr>
          <w:rFonts w:ascii="Times New Roman" w:hAnsi="Times New Roman"/>
          <w:b/>
          <w:sz w:val="24"/>
        </w:rPr>
        <w:t>Roles and R</w:t>
      </w:r>
      <w:r w:rsidR="00ED575B" w:rsidRPr="007D4685">
        <w:rPr>
          <w:rFonts w:ascii="Times New Roman" w:hAnsi="Times New Roman"/>
          <w:b/>
          <w:sz w:val="24"/>
        </w:rPr>
        <w:t>espons</w:t>
      </w:r>
      <w:r w:rsidRPr="007D4685">
        <w:rPr>
          <w:rFonts w:ascii="Times New Roman" w:hAnsi="Times New Roman"/>
          <w:b/>
          <w:sz w:val="24"/>
        </w:rPr>
        <w:t>ibilities</w:t>
      </w:r>
    </w:p>
    <w:p w14:paraId="3176BB73" w14:textId="77777777" w:rsidR="00C17C0C" w:rsidRDefault="00C17C0C" w:rsidP="00EF13F7">
      <w:pPr>
        <w:spacing w:after="0"/>
        <w:rPr>
          <w:rFonts w:ascii="Times New Roman" w:hAnsi="Times New Roman"/>
          <w:sz w:val="24"/>
        </w:rPr>
      </w:pPr>
      <w:r w:rsidRPr="00C17C0C">
        <w:rPr>
          <w:rFonts w:ascii="Times New Roman" w:hAnsi="Times New Roman"/>
          <w:sz w:val="24"/>
        </w:rPr>
        <w:t>Derek Briggs</w:t>
      </w:r>
      <w:r w:rsidR="00EF13F7">
        <w:rPr>
          <w:rFonts w:ascii="Times New Roman" w:hAnsi="Times New Roman"/>
          <w:sz w:val="24"/>
        </w:rPr>
        <w:t xml:space="preserve"> (Operation and maintenance, o</w:t>
      </w:r>
      <w:r w:rsidR="00EF13F7" w:rsidRPr="00EF13F7">
        <w:rPr>
          <w:rFonts w:ascii="Times New Roman" w:hAnsi="Times New Roman"/>
          <w:sz w:val="24"/>
        </w:rPr>
        <w:t>versees development and implementation of storm</w:t>
      </w:r>
      <w:r w:rsidR="00EF13F7">
        <w:rPr>
          <w:rFonts w:ascii="Times New Roman" w:hAnsi="Times New Roman"/>
          <w:sz w:val="24"/>
        </w:rPr>
        <w:t>water pollution prevention plan, c</w:t>
      </w:r>
      <w:r w:rsidR="00EF13F7" w:rsidRPr="00EF13F7">
        <w:rPr>
          <w:rFonts w:ascii="Times New Roman" w:hAnsi="Times New Roman"/>
          <w:sz w:val="24"/>
        </w:rPr>
        <w:t>oordinates spill response and training activities</w:t>
      </w:r>
      <w:r w:rsidR="00EF13F7">
        <w:rPr>
          <w:rFonts w:ascii="Times New Roman" w:hAnsi="Times New Roman"/>
          <w:sz w:val="24"/>
        </w:rPr>
        <w:t>,</w:t>
      </w:r>
      <w:r w:rsidR="00EF13F7" w:rsidRPr="00EF13F7">
        <w:rPr>
          <w:rFonts w:ascii="Times New Roman" w:hAnsi="Times New Roman"/>
          <w:sz w:val="24"/>
        </w:rPr>
        <w:t xml:space="preserve"> </w:t>
      </w:r>
      <w:r w:rsidR="00EF13F7">
        <w:rPr>
          <w:rFonts w:ascii="Times New Roman" w:hAnsi="Times New Roman"/>
          <w:sz w:val="24"/>
        </w:rPr>
        <w:t>stormwater management)</w:t>
      </w:r>
    </w:p>
    <w:p w14:paraId="3301F362" w14:textId="77777777" w:rsidR="00AD149C" w:rsidRDefault="00AD149C" w:rsidP="00EF13F7">
      <w:pPr>
        <w:spacing w:after="0"/>
        <w:rPr>
          <w:rFonts w:ascii="Times New Roman" w:hAnsi="Times New Roman"/>
          <w:sz w:val="24"/>
        </w:rPr>
      </w:pPr>
      <w:r w:rsidRPr="00AD149C">
        <w:rPr>
          <w:rFonts w:ascii="Times New Roman" w:hAnsi="Times New Roman"/>
          <w:sz w:val="24"/>
        </w:rPr>
        <w:t>National Center Operations Branch</w:t>
      </w:r>
      <w:r w:rsidR="004B7B52">
        <w:rPr>
          <w:rFonts w:ascii="Times New Roman" w:hAnsi="Times New Roman"/>
          <w:sz w:val="24"/>
        </w:rPr>
        <w:t xml:space="preserve"> (NCOB)</w:t>
      </w:r>
    </w:p>
    <w:p w14:paraId="6CE2D0D0" w14:textId="77777777" w:rsidR="00C17C0C" w:rsidRPr="00C17C0C" w:rsidRDefault="00C17C0C" w:rsidP="00EF13F7">
      <w:pPr>
        <w:spacing w:after="0"/>
        <w:rPr>
          <w:rFonts w:ascii="Times New Roman" w:hAnsi="Times New Roman"/>
          <w:sz w:val="24"/>
        </w:rPr>
      </w:pPr>
      <w:r w:rsidRPr="00C17C0C">
        <w:rPr>
          <w:rFonts w:ascii="Times New Roman" w:hAnsi="Times New Roman"/>
          <w:sz w:val="24"/>
        </w:rPr>
        <w:t>12201 Sunrise Valley Drive</w:t>
      </w:r>
      <w:r>
        <w:rPr>
          <w:rFonts w:ascii="Times New Roman" w:hAnsi="Times New Roman"/>
          <w:sz w:val="24"/>
        </w:rPr>
        <w:t>,</w:t>
      </w:r>
      <w:r w:rsidRPr="00C17C0C">
        <w:rPr>
          <w:rFonts w:ascii="Times New Roman" w:hAnsi="Times New Roman"/>
          <w:sz w:val="24"/>
        </w:rPr>
        <w:t xml:space="preserve"> Reston, V</w:t>
      </w:r>
      <w:r>
        <w:rPr>
          <w:rFonts w:ascii="Times New Roman" w:hAnsi="Times New Roman"/>
          <w:sz w:val="24"/>
        </w:rPr>
        <w:t>A</w:t>
      </w:r>
      <w:r w:rsidRPr="00C17C0C">
        <w:rPr>
          <w:rFonts w:ascii="Times New Roman" w:hAnsi="Times New Roman"/>
          <w:sz w:val="24"/>
        </w:rPr>
        <w:t xml:space="preserve"> 20192</w:t>
      </w:r>
    </w:p>
    <w:p w14:paraId="5471B013" w14:textId="77777777" w:rsidR="00C17C0C" w:rsidRPr="00C17C0C" w:rsidRDefault="00C17C0C" w:rsidP="00EF13F7">
      <w:pPr>
        <w:spacing w:after="0"/>
        <w:rPr>
          <w:rFonts w:ascii="Times New Roman" w:hAnsi="Times New Roman"/>
          <w:sz w:val="24"/>
        </w:rPr>
      </w:pPr>
      <w:r w:rsidRPr="00C17C0C">
        <w:rPr>
          <w:rFonts w:ascii="Times New Roman" w:hAnsi="Times New Roman"/>
          <w:sz w:val="24"/>
        </w:rPr>
        <w:t>Telephone Number: (O) 703-648-7510</w:t>
      </w:r>
    </w:p>
    <w:p w14:paraId="287CB420" w14:textId="77777777" w:rsidR="00C17C0C" w:rsidRPr="00C17C0C" w:rsidRDefault="00C17C0C" w:rsidP="00EF13F7">
      <w:pPr>
        <w:spacing w:after="0"/>
        <w:rPr>
          <w:rFonts w:ascii="Times New Roman" w:hAnsi="Times New Roman"/>
          <w:sz w:val="24"/>
        </w:rPr>
      </w:pPr>
      <w:r w:rsidRPr="00C17C0C">
        <w:rPr>
          <w:rFonts w:ascii="Times New Roman" w:hAnsi="Times New Roman"/>
          <w:sz w:val="24"/>
        </w:rPr>
        <w:t>Telephone Number: (M) 703-400-2567</w:t>
      </w:r>
    </w:p>
    <w:p w14:paraId="531706B1" w14:textId="77777777" w:rsidR="007D4685" w:rsidRDefault="00C17C0C" w:rsidP="00EF13F7">
      <w:pPr>
        <w:spacing w:after="0"/>
        <w:rPr>
          <w:rFonts w:ascii="Times New Roman" w:hAnsi="Times New Roman"/>
          <w:sz w:val="24"/>
        </w:rPr>
      </w:pPr>
      <w:r w:rsidRPr="00C17C0C">
        <w:rPr>
          <w:rFonts w:ascii="Times New Roman" w:hAnsi="Times New Roman"/>
          <w:sz w:val="24"/>
        </w:rPr>
        <w:t xml:space="preserve">Email address: </w:t>
      </w:r>
      <w:hyperlink r:id="rId9" w:history="1">
        <w:r w:rsidRPr="00CD3A4E">
          <w:rPr>
            <w:rStyle w:val="Hyperlink"/>
            <w:rFonts w:ascii="Times New Roman" w:hAnsi="Times New Roman"/>
            <w:sz w:val="24"/>
          </w:rPr>
          <w:t>dsBriggs@usgs.gov</w:t>
        </w:r>
      </w:hyperlink>
    </w:p>
    <w:p w14:paraId="356890B0" w14:textId="77777777" w:rsidR="005E17C9" w:rsidRDefault="005E17C9" w:rsidP="00EF13F7">
      <w:pPr>
        <w:spacing w:after="0"/>
        <w:rPr>
          <w:rFonts w:ascii="Times New Roman" w:hAnsi="Times New Roman"/>
          <w:sz w:val="24"/>
        </w:rPr>
      </w:pPr>
    </w:p>
    <w:p w14:paraId="0783885B" w14:textId="77777777" w:rsidR="00C17C0C" w:rsidRDefault="00C17C0C" w:rsidP="00EF13F7">
      <w:pPr>
        <w:spacing w:after="0"/>
        <w:rPr>
          <w:rFonts w:ascii="Times New Roman" w:hAnsi="Times New Roman"/>
          <w:sz w:val="24"/>
        </w:rPr>
      </w:pPr>
      <w:r w:rsidRPr="00C17C0C">
        <w:rPr>
          <w:rFonts w:ascii="Times New Roman" w:hAnsi="Times New Roman"/>
          <w:sz w:val="24"/>
        </w:rPr>
        <w:t>Kenneth Thayer</w:t>
      </w:r>
      <w:r w:rsidR="00EF13F7">
        <w:rPr>
          <w:rFonts w:ascii="Times New Roman" w:hAnsi="Times New Roman"/>
          <w:sz w:val="24"/>
        </w:rPr>
        <w:t xml:space="preserve"> (Supervision)</w:t>
      </w:r>
    </w:p>
    <w:p w14:paraId="5C12CB6C" w14:textId="77777777" w:rsidR="00EF13F7" w:rsidRPr="00C17C0C" w:rsidRDefault="00EF13F7" w:rsidP="00EF13F7">
      <w:pPr>
        <w:spacing w:after="0"/>
        <w:rPr>
          <w:rFonts w:ascii="Times New Roman" w:hAnsi="Times New Roman"/>
          <w:sz w:val="24"/>
        </w:rPr>
      </w:pPr>
      <w:r>
        <w:rPr>
          <w:rFonts w:ascii="Times New Roman" w:hAnsi="Times New Roman"/>
          <w:sz w:val="24"/>
        </w:rPr>
        <w:t>Chief, National Center Operations Branch</w:t>
      </w:r>
    </w:p>
    <w:p w14:paraId="5812C932" w14:textId="77777777" w:rsidR="00C17C0C" w:rsidRPr="00C17C0C" w:rsidRDefault="00C17C0C" w:rsidP="00EF13F7">
      <w:pPr>
        <w:spacing w:after="0"/>
        <w:rPr>
          <w:rFonts w:ascii="Times New Roman" w:hAnsi="Times New Roman"/>
          <w:sz w:val="24"/>
        </w:rPr>
      </w:pPr>
      <w:r w:rsidRPr="00C17C0C">
        <w:rPr>
          <w:rFonts w:ascii="Times New Roman" w:hAnsi="Times New Roman"/>
          <w:sz w:val="24"/>
        </w:rPr>
        <w:t>12201 Sunrise Valley Drive</w:t>
      </w:r>
      <w:r>
        <w:rPr>
          <w:rFonts w:ascii="Times New Roman" w:hAnsi="Times New Roman"/>
          <w:sz w:val="24"/>
        </w:rPr>
        <w:t>,</w:t>
      </w:r>
      <w:r w:rsidRPr="00C17C0C">
        <w:rPr>
          <w:rFonts w:ascii="Times New Roman" w:hAnsi="Times New Roman"/>
          <w:sz w:val="24"/>
        </w:rPr>
        <w:t xml:space="preserve"> Reston, V</w:t>
      </w:r>
      <w:r>
        <w:rPr>
          <w:rFonts w:ascii="Times New Roman" w:hAnsi="Times New Roman"/>
          <w:sz w:val="24"/>
        </w:rPr>
        <w:t>A</w:t>
      </w:r>
      <w:r w:rsidRPr="00C17C0C">
        <w:rPr>
          <w:rFonts w:ascii="Times New Roman" w:hAnsi="Times New Roman"/>
          <w:sz w:val="24"/>
        </w:rPr>
        <w:t xml:space="preserve"> 20192</w:t>
      </w:r>
    </w:p>
    <w:p w14:paraId="63BD70A2" w14:textId="77777777" w:rsidR="00C17C0C" w:rsidRPr="00C17C0C" w:rsidRDefault="00C17C0C" w:rsidP="00EF13F7">
      <w:pPr>
        <w:spacing w:after="0"/>
        <w:rPr>
          <w:rFonts w:ascii="Times New Roman" w:hAnsi="Times New Roman"/>
          <w:sz w:val="24"/>
        </w:rPr>
      </w:pPr>
      <w:r w:rsidRPr="00C17C0C">
        <w:rPr>
          <w:rFonts w:ascii="Times New Roman" w:hAnsi="Times New Roman"/>
          <w:sz w:val="24"/>
        </w:rPr>
        <w:t>Telephone Number: (O) 703-648-7517</w:t>
      </w:r>
    </w:p>
    <w:p w14:paraId="7596DF26" w14:textId="77777777" w:rsidR="00C17C0C" w:rsidRDefault="00C17C0C" w:rsidP="00EF13F7">
      <w:pPr>
        <w:spacing w:after="0"/>
        <w:rPr>
          <w:rFonts w:ascii="Times New Roman" w:hAnsi="Times New Roman"/>
          <w:sz w:val="24"/>
        </w:rPr>
      </w:pPr>
      <w:r w:rsidRPr="00C17C0C">
        <w:rPr>
          <w:rFonts w:ascii="Times New Roman" w:hAnsi="Times New Roman"/>
          <w:sz w:val="24"/>
        </w:rPr>
        <w:t xml:space="preserve">Email address: </w:t>
      </w:r>
      <w:hyperlink r:id="rId10" w:history="1">
        <w:r w:rsidRPr="00DC28A9">
          <w:rPr>
            <w:rStyle w:val="Hyperlink"/>
            <w:rFonts w:ascii="Times New Roman" w:hAnsi="Times New Roman"/>
            <w:sz w:val="24"/>
          </w:rPr>
          <w:t>KThayer@usgs.gov</w:t>
        </w:r>
      </w:hyperlink>
    </w:p>
    <w:p w14:paraId="37FBAF03" w14:textId="77777777" w:rsidR="00EF13F7" w:rsidRDefault="00EF13F7" w:rsidP="00C17C0C">
      <w:pPr>
        <w:rPr>
          <w:rFonts w:ascii="Times New Roman" w:hAnsi="Times New Roman"/>
          <w:sz w:val="24"/>
        </w:rPr>
      </w:pPr>
    </w:p>
    <w:p w14:paraId="4D75E9D2" w14:textId="77777777" w:rsidR="00C17C0C" w:rsidRDefault="00C17C0C" w:rsidP="00EF13F7">
      <w:pPr>
        <w:spacing w:after="0"/>
        <w:rPr>
          <w:rFonts w:ascii="Times New Roman" w:hAnsi="Times New Roman"/>
          <w:sz w:val="24"/>
        </w:rPr>
      </w:pPr>
      <w:r w:rsidRPr="00C17C0C">
        <w:rPr>
          <w:rFonts w:ascii="Times New Roman" w:hAnsi="Times New Roman"/>
          <w:sz w:val="24"/>
        </w:rPr>
        <w:t>Larry Herrington</w:t>
      </w:r>
      <w:r w:rsidR="00EF13F7">
        <w:rPr>
          <w:rFonts w:ascii="Times New Roman" w:hAnsi="Times New Roman"/>
          <w:sz w:val="24"/>
        </w:rPr>
        <w:t xml:space="preserve"> (Technical support)</w:t>
      </w:r>
    </w:p>
    <w:p w14:paraId="3F97EE10" w14:textId="77777777" w:rsidR="00EF13F7" w:rsidRDefault="00EF13F7" w:rsidP="00EF13F7">
      <w:pPr>
        <w:spacing w:after="0"/>
        <w:rPr>
          <w:rFonts w:ascii="Times New Roman" w:hAnsi="Times New Roman"/>
          <w:sz w:val="24"/>
        </w:rPr>
      </w:pPr>
      <w:r>
        <w:rPr>
          <w:rFonts w:ascii="Times New Roman" w:hAnsi="Times New Roman"/>
          <w:sz w:val="24"/>
        </w:rPr>
        <w:t>Environmental Management Branch</w:t>
      </w:r>
    </w:p>
    <w:p w14:paraId="4294AE4F" w14:textId="77777777" w:rsidR="00C17C0C" w:rsidRPr="00C17C0C" w:rsidRDefault="00C17C0C" w:rsidP="00EF13F7">
      <w:pPr>
        <w:spacing w:after="0"/>
        <w:rPr>
          <w:rFonts w:ascii="Times New Roman" w:hAnsi="Times New Roman"/>
          <w:sz w:val="24"/>
        </w:rPr>
      </w:pPr>
      <w:r w:rsidRPr="00C17C0C">
        <w:rPr>
          <w:rFonts w:ascii="Times New Roman" w:hAnsi="Times New Roman"/>
          <w:sz w:val="24"/>
        </w:rPr>
        <w:lastRenderedPageBreak/>
        <w:t>12201 Sunrise Valley Drive</w:t>
      </w:r>
      <w:r>
        <w:rPr>
          <w:rFonts w:ascii="Times New Roman" w:hAnsi="Times New Roman"/>
          <w:sz w:val="24"/>
        </w:rPr>
        <w:t>,</w:t>
      </w:r>
      <w:r w:rsidRPr="00C17C0C">
        <w:rPr>
          <w:rFonts w:ascii="Times New Roman" w:hAnsi="Times New Roman"/>
          <w:sz w:val="24"/>
        </w:rPr>
        <w:t xml:space="preserve"> Reston, V</w:t>
      </w:r>
      <w:r>
        <w:rPr>
          <w:rFonts w:ascii="Times New Roman" w:hAnsi="Times New Roman"/>
          <w:sz w:val="24"/>
        </w:rPr>
        <w:t>A</w:t>
      </w:r>
      <w:r w:rsidRPr="00C17C0C">
        <w:rPr>
          <w:rFonts w:ascii="Times New Roman" w:hAnsi="Times New Roman"/>
          <w:sz w:val="24"/>
        </w:rPr>
        <w:t xml:space="preserve"> 20192</w:t>
      </w:r>
    </w:p>
    <w:p w14:paraId="5CEFE603" w14:textId="77777777" w:rsidR="00C17C0C" w:rsidRPr="00C17C0C" w:rsidRDefault="00C17C0C" w:rsidP="00EF13F7">
      <w:pPr>
        <w:spacing w:after="0"/>
        <w:rPr>
          <w:rFonts w:ascii="Times New Roman" w:hAnsi="Times New Roman"/>
          <w:sz w:val="24"/>
        </w:rPr>
      </w:pPr>
      <w:r w:rsidRPr="00C17C0C">
        <w:rPr>
          <w:rFonts w:ascii="Times New Roman" w:hAnsi="Times New Roman"/>
          <w:sz w:val="24"/>
        </w:rPr>
        <w:t>Telephone number) (O) 703-648-4634</w:t>
      </w:r>
    </w:p>
    <w:p w14:paraId="7A57EEB5" w14:textId="77777777" w:rsidR="00C17C0C" w:rsidRPr="00C17C0C" w:rsidRDefault="00C17C0C" w:rsidP="00EF13F7">
      <w:pPr>
        <w:spacing w:after="0"/>
        <w:rPr>
          <w:rFonts w:ascii="Times New Roman" w:hAnsi="Times New Roman"/>
          <w:sz w:val="24"/>
        </w:rPr>
      </w:pPr>
      <w:r w:rsidRPr="00C17C0C">
        <w:rPr>
          <w:rFonts w:ascii="Times New Roman" w:hAnsi="Times New Roman"/>
          <w:sz w:val="24"/>
        </w:rPr>
        <w:t>Telephone Number: (M) 703-488-8879</w:t>
      </w:r>
    </w:p>
    <w:p w14:paraId="1A6D8BFE" w14:textId="77777777" w:rsidR="00C17C0C" w:rsidRDefault="00C17C0C" w:rsidP="00EF13F7">
      <w:pPr>
        <w:spacing w:after="0"/>
        <w:rPr>
          <w:rFonts w:ascii="Times New Roman" w:hAnsi="Times New Roman"/>
          <w:sz w:val="24"/>
        </w:rPr>
      </w:pPr>
      <w:r w:rsidRPr="00C17C0C">
        <w:rPr>
          <w:rFonts w:ascii="Times New Roman" w:hAnsi="Times New Roman"/>
          <w:sz w:val="24"/>
        </w:rPr>
        <w:t xml:space="preserve">Email address: </w:t>
      </w:r>
      <w:hyperlink r:id="rId11" w:history="1">
        <w:r w:rsidRPr="00DC28A9">
          <w:rPr>
            <w:rStyle w:val="Hyperlink"/>
            <w:rFonts w:ascii="Times New Roman" w:hAnsi="Times New Roman"/>
            <w:sz w:val="24"/>
          </w:rPr>
          <w:t>LHerrington@usgs.gov</w:t>
        </w:r>
      </w:hyperlink>
    </w:p>
    <w:p w14:paraId="77A05B06" w14:textId="77777777" w:rsidR="00EF13F7" w:rsidRDefault="00EF13F7" w:rsidP="00EF13F7">
      <w:pPr>
        <w:spacing w:after="0"/>
        <w:rPr>
          <w:rFonts w:ascii="Times New Roman" w:hAnsi="Times New Roman"/>
          <w:sz w:val="24"/>
        </w:rPr>
      </w:pPr>
    </w:p>
    <w:p w14:paraId="5DD0E785" w14:textId="77777777" w:rsidR="00EF13F7" w:rsidRDefault="00EF13F7" w:rsidP="00EF13F7">
      <w:pPr>
        <w:spacing w:after="0"/>
        <w:rPr>
          <w:rFonts w:ascii="Times New Roman" w:hAnsi="Times New Roman"/>
          <w:sz w:val="24"/>
        </w:rPr>
      </w:pPr>
      <w:r>
        <w:rPr>
          <w:rFonts w:ascii="Times New Roman" w:hAnsi="Times New Roman"/>
          <w:sz w:val="24"/>
        </w:rPr>
        <w:t>Brian Wachter (</w:t>
      </w:r>
      <w:r w:rsidR="005E17C9">
        <w:rPr>
          <w:rFonts w:ascii="Times New Roman" w:hAnsi="Times New Roman"/>
          <w:sz w:val="24"/>
        </w:rPr>
        <w:t>MS4 Plan Certification</w:t>
      </w:r>
      <w:r>
        <w:rPr>
          <w:rFonts w:ascii="Times New Roman" w:hAnsi="Times New Roman"/>
          <w:sz w:val="24"/>
        </w:rPr>
        <w:t>)</w:t>
      </w:r>
    </w:p>
    <w:p w14:paraId="324EBA5A" w14:textId="77777777" w:rsidR="00EF13F7" w:rsidRDefault="005E17C9" w:rsidP="00EF13F7">
      <w:pPr>
        <w:spacing w:after="0"/>
        <w:rPr>
          <w:rFonts w:ascii="Times New Roman" w:hAnsi="Times New Roman"/>
          <w:sz w:val="24"/>
        </w:rPr>
      </w:pPr>
      <w:r>
        <w:rPr>
          <w:rFonts w:ascii="Times New Roman" w:hAnsi="Times New Roman"/>
          <w:sz w:val="24"/>
        </w:rPr>
        <w:t>Chief, Office of Management Services</w:t>
      </w:r>
    </w:p>
    <w:p w14:paraId="114FCACA" w14:textId="77777777" w:rsidR="00EF13F7" w:rsidRPr="00C17C0C" w:rsidRDefault="00EF13F7" w:rsidP="00EF13F7">
      <w:pPr>
        <w:spacing w:after="0"/>
        <w:rPr>
          <w:rFonts w:ascii="Times New Roman" w:hAnsi="Times New Roman"/>
          <w:sz w:val="24"/>
        </w:rPr>
      </w:pPr>
      <w:r w:rsidRPr="00C17C0C">
        <w:rPr>
          <w:rFonts w:ascii="Times New Roman" w:hAnsi="Times New Roman"/>
          <w:sz w:val="24"/>
        </w:rPr>
        <w:t>12201 Sunrise Valley Drive</w:t>
      </w:r>
      <w:r>
        <w:rPr>
          <w:rFonts w:ascii="Times New Roman" w:hAnsi="Times New Roman"/>
          <w:sz w:val="24"/>
        </w:rPr>
        <w:t>,</w:t>
      </w:r>
      <w:r w:rsidRPr="00C17C0C">
        <w:rPr>
          <w:rFonts w:ascii="Times New Roman" w:hAnsi="Times New Roman"/>
          <w:sz w:val="24"/>
        </w:rPr>
        <w:t xml:space="preserve"> Reston, V</w:t>
      </w:r>
      <w:r>
        <w:rPr>
          <w:rFonts w:ascii="Times New Roman" w:hAnsi="Times New Roman"/>
          <w:sz w:val="24"/>
        </w:rPr>
        <w:t>A</w:t>
      </w:r>
      <w:r w:rsidRPr="00C17C0C">
        <w:rPr>
          <w:rFonts w:ascii="Times New Roman" w:hAnsi="Times New Roman"/>
          <w:sz w:val="24"/>
        </w:rPr>
        <w:t xml:space="preserve"> 20192</w:t>
      </w:r>
    </w:p>
    <w:p w14:paraId="3D2374C9" w14:textId="46677AC5" w:rsidR="00EF13F7" w:rsidRPr="00C17C0C" w:rsidRDefault="00EF13F7" w:rsidP="00EF13F7">
      <w:pPr>
        <w:spacing w:after="0"/>
        <w:rPr>
          <w:rFonts w:ascii="Times New Roman" w:hAnsi="Times New Roman"/>
          <w:sz w:val="24"/>
        </w:rPr>
      </w:pPr>
      <w:r w:rsidRPr="00C17C0C">
        <w:rPr>
          <w:rFonts w:ascii="Times New Roman" w:hAnsi="Times New Roman"/>
          <w:sz w:val="24"/>
        </w:rPr>
        <w:t>Telephone number) (O) 703-648-</w:t>
      </w:r>
      <w:r w:rsidR="005E17C9">
        <w:rPr>
          <w:rFonts w:ascii="Times New Roman" w:hAnsi="Times New Roman"/>
          <w:sz w:val="24"/>
        </w:rPr>
        <w:t>7</w:t>
      </w:r>
      <w:r w:rsidR="00DD24F0">
        <w:rPr>
          <w:rFonts w:ascii="Times New Roman" w:hAnsi="Times New Roman"/>
          <w:sz w:val="24"/>
        </w:rPr>
        <w:t>925</w:t>
      </w:r>
    </w:p>
    <w:p w14:paraId="14440EDA" w14:textId="77777777" w:rsidR="00EF13F7" w:rsidRDefault="00EF13F7" w:rsidP="00EF13F7">
      <w:pPr>
        <w:spacing w:after="0"/>
        <w:rPr>
          <w:rFonts w:ascii="Times New Roman" w:hAnsi="Times New Roman"/>
          <w:sz w:val="24"/>
        </w:rPr>
      </w:pPr>
      <w:r w:rsidRPr="00C17C0C">
        <w:rPr>
          <w:rFonts w:ascii="Times New Roman" w:hAnsi="Times New Roman"/>
          <w:sz w:val="24"/>
        </w:rPr>
        <w:t xml:space="preserve">Email address: </w:t>
      </w:r>
      <w:hyperlink r:id="rId12" w:history="1">
        <w:r w:rsidR="005E17C9" w:rsidRPr="00DC28A9">
          <w:rPr>
            <w:rStyle w:val="Hyperlink"/>
            <w:rFonts w:ascii="Times New Roman" w:hAnsi="Times New Roman"/>
            <w:sz w:val="24"/>
          </w:rPr>
          <w:t>bwachter@usgs.gov</w:t>
        </w:r>
      </w:hyperlink>
    </w:p>
    <w:p w14:paraId="11FA6DC8" w14:textId="77777777" w:rsidR="00EF13F7" w:rsidRDefault="00EF13F7" w:rsidP="00C17C0C">
      <w:pPr>
        <w:rPr>
          <w:rFonts w:ascii="Times New Roman" w:hAnsi="Times New Roman"/>
          <w:sz w:val="24"/>
        </w:rPr>
      </w:pPr>
    </w:p>
    <w:p w14:paraId="4F52480E" w14:textId="77777777" w:rsidR="007D4685" w:rsidRPr="007D4685" w:rsidRDefault="007D4685" w:rsidP="00ED575B">
      <w:pPr>
        <w:rPr>
          <w:rFonts w:ascii="Times New Roman" w:hAnsi="Times New Roman"/>
          <w:b/>
          <w:sz w:val="24"/>
        </w:rPr>
      </w:pPr>
      <w:r w:rsidRPr="007D4685">
        <w:rPr>
          <w:rFonts w:ascii="Times New Roman" w:hAnsi="Times New Roman"/>
          <w:b/>
          <w:sz w:val="24"/>
        </w:rPr>
        <w:t>Written Agreements</w:t>
      </w:r>
    </w:p>
    <w:p w14:paraId="22A315FB" w14:textId="77777777" w:rsidR="007D4685" w:rsidRDefault="004B7B52" w:rsidP="004B7B52">
      <w:pPr>
        <w:rPr>
          <w:rFonts w:ascii="Times New Roman" w:hAnsi="Times New Roman"/>
          <w:sz w:val="24"/>
        </w:rPr>
      </w:pPr>
      <w:r w:rsidRPr="004B7B52">
        <w:rPr>
          <w:rFonts w:ascii="Times New Roman" w:hAnsi="Times New Roman"/>
          <w:sz w:val="24"/>
        </w:rPr>
        <w:t>Notification and response correspondence</w:t>
      </w:r>
      <w:r>
        <w:rPr>
          <w:rFonts w:ascii="Times New Roman" w:hAnsi="Times New Roman"/>
          <w:sz w:val="24"/>
        </w:rPr>
        <w:t xml:space="preserve"> </w:t>
      </w:r>
      <w:r w:rsidRPr="004B7B52">
        <w:rPr>
          <w:rFonts w:ascii="Times New Roman" w:hAnsi="Times New Roman"/>
          <w:sz w:val="24"/>
        </w:rPr>
        <w:t>for MS4 interconnection with Fairfax County</w:t>
      </w:r>
      <w:r>
        <w:rPr>
          <w:rFonts w:ascii="Times New Roman" w:hAnsi="Times New Roman"/>
          <w:sz w:val="24"/>
        </w:rPr>
        <w:t xml:space="preserve"> </w:t>
      </w:r>
      <w:r w:rsidRPr="004B7B52">
        <w:rPr>
          <w:rFonts w:ascii="Times New Roman" w:hAnsi="Times New Roman"/>
          <w:sz w:val="24"/>
        </w:rPr>
        <w:t>and Virgin</w:t>
      </w:r>
      <w:r>
        <w:rPr>
          <w:rFonts w:ascii="Times New Roman" w:hAnsi="Times New Roman"/>
          <w:sz w:val="24"/>
        </w:rPr>
        <w:t>ia DOT is provided in Appendix A</w:t>
      </w:r>
      <w:r w:rsidRPr="004B7B52">
        <w:rPr>
          <w:rFonts w:ascii="Times New Roman" w:hAnsi="Times New Roman"/>
          <w:sz w:val="24"/>
        </w:rPr>
        <w:t>.</w:t>
      </w:r>
    </w:p>
    <w:p w14:paraId="658F104E" w14:textId="77777777" w:rsidR="007D4685" w:rsidRPr="007D4685" w:rsidRDefault="007D4685" w:rsidP="00ED575B">
      <w:pPr>
        <w:rPr>
          <w:rFonts w:ascii="Times New Roman" w:hAnsi="Times New Roman"/>
          <w:b/>
          <w:sz w:val="24"/>
        </w:rPr>
      </w:pPr>
      <w:r w:rsidRPr="007D4685">
        <w:rPr>
          <w:rFonts w:ascii="Times New Roman" w:hAnsi="Times New Roman"/>
          <w:b/>
          <w:sz w:val="24"/>
        </w:rPr>
        <w:t>Minimum Control Measures</w:t>
      </w:r>
    </w:p>
    <w:p w14:paraId="3C715D2C" w14:textId="77777777" w:rsidR="00BA271A" w:rsidRPr="00BA271A" w:rsidRDefault="00BA271A" w:rsidP="00BA271A">
      <w:pPr>
        <w:rPr>
          <w:rFonts w:ascii="Times New Roman" w:hAnsi="Times New Roman"/>
          <w:sz w:val="24"/>
        </w:rPr>
      </w:pPr>
      <w:r w:rsidRPr="00FF3DF4">
        <w:rPr>
          <w:rFonts w:ascii="Times New Roman" w:hAnsi="Times New Roman"/>
          <w:b/>
          <w:sz w:val="24"/>
        </w:rPr>
        <w:t>1. Public education and outreach</w:t>
      </w:r>
      <w:r w:rsidRPr="00BA271A">
        <w:rPr>
          <w:rFonts w:ascii="Times New Roman" w:hAnsi="Times New Roman"/>
          <w:sz w:val="24"/>
        </w:rPr>
        <w:t>.</w:t>
      </w:r>
    </w:p>
    <w:p w14:paraId="64103CD8" w14:textId="77777777" w:rsidR="00724355" w:rsidRPr="00724355" w:rsidRDefault="004E5411" w:rsidP="00724355">
      <w:pPr>
        <w:rPr>
          <w:rFonts w:ascii="Times New Roman" w:hAnsi="Times New Roman"/>
          <w:sz w:val="24"/>
          <w:u w:val="single"/>
        </w:rPr>
      </w:pPr>
      <w:r>
        <w:rPr>
          <w:rFonts w:ascii="Times New Roman" w:hAnsi="Times New Roman"/>
          <w:sz w:val="24"/>
          <w:u w:val="single"/>
        </w:rPr>
        <w:t xml:space="preserve">1.b. </w:t>
      </w:r>
      <w:r w:rsidR="00724355" w:rsidRPr="00724355">
        <w:rPr>
          <w:rFonts w:ascii="Times New Roman" w:hAnsi="Times New Roman"/>
          <w:sz w:val="24"/>
          <w:u w:val="single"/>
        </w:rPr>
        <w:t xml:space="preserve">Description of BMP </w:t>
      </w:r>
    </w:p>
    <w:p w14:paraId="5DFB1ED5" w14:textId="7581593C" w:rsidR="00724355" w:rsidRPr="00BA271A" w:rsidRDefault="008B0336" w:rsidP="00724355">
      <w:pPr>
        <w:rPr>
          <w:rFonts w:ascii="Times New Roman" w:hAnsi="Times New Roman"/>
          <w:sz w:val="24"/>
        </w:rPr>
      </w:pPr>
      <w:r>
        <w:rPr>
          <w:rFonts w:ascii="Times New Roman" w:hAnsi="Times New Roman"/>
          <w:sz w:val="24"/>
        </w:rPr>
        <w:t>Identification of high priority st</w:t>
      </w:r>
      <w:r w:rsidR="00DD24F0">
        <w:rPr>
          <w:rFonts w:ascii="Times New Roman" w:hAnsi="Times New Roman"/>
          <w:sz w:val="24"/>
        </w:rPr>
        <w:t>o</w:t>
      </w:r>
      <w:r>
        <w:rPr>
          <w:rFonts w:ascii="Times New Roman" w:hAnsi="Times New Roman"/>
          <w:sz w:val="24"/>
        </w:rPr>
        <w:t>rmwater issues</w:t>
      </w:r>
    </w:p>
    <w:p w14:paraId="05DAAE98" w14:textId="77777777" w:rsidR="00724355" w:rsidRPr="00724355" w:rsidRDefault="00724355" w:rsidP="00724355">
      <w:pPr>
        <w:rPr>
          <w:rFonts w:ascii="Times New Roman" w:hAnsi="Times New Roman"/>
          <w:sz w:val="24"/>
          <w:u w:val="single"/>
        </w:rPr>
      </w:pPr>
      <w:r w:rsidRPr="00724355">
        <w:rPr>
          <w:rFonts w:ascii="Times New Roman" w:hAnsi="Times New Roman"/>
          <w:sz w:val="24"/>
          <w:u w:val="single"/>
        </w:rPr>
        <w:t xml:space="preserve">Standard Operating Procedures or Policies </w:t>
      </w:r>
    </w:p>
    <w:p w14:paraId="3168AF32" w14:textId="77777777" w:rsidR="008B0336" w:rsidRPr="008B0336" w:rsidRDefault="008B0336" w:rsidP="008B0336">
      <w:pPr>
        <w:rPr>
          <w:rFonts w:ascii="Times New Roman" w:hAnsi="Times New Roman"/>
          <w:sz w:val="24"/>
        </w:rPr>
      </w:pPr>
      <w:r w:rsidRPr="008B0336">
        <w:rPr>
          <w:rFonts w:ascii="Times New Roman" w:hAnsi="Times New Roman"/>
          <w:sz w:val="24"/>
        </w:rPr>
        <w:t>Three high-priority stormwater issues that have been identified are:</w:t>
      </w:r>
    </w:p>
    <w:p w14:paraId="1815F0ED" w14:textId="2990D45F" w:rsidR="008B0336" w:rsidRPr="00807D8D" w:rsidRDefault="008B0336" w:rsidP="00BE1716">
      <w:pPr>
        <w:pStyle w:val="ListParagraph"/>
        <w:numPr>
          <w:ilvl w:val="0"/>
          <w:numId w:val="8"/>
        </w:numPr>
        <w:rPr>
          <w:rFonts w:ascii="Times New Roman" w:hAnsi="Times New Roman"/>
          <w:sz w:val="24"/>
        </w:rPr>
      </w:pPr>
      <w:r w:rsidRPr="00807D8D">
        <w:rPr>
          <w:rFonts w:ascii="Times New Roman" w:hAnsi="Times New Roman"/>
          <w:sz w:val="24"/>
        </w:rPr>
        <w:t>Chesapeake Bay TMDL</w:t>
      </w:r>
    </w:p>
    <w:p w14:paraId="1CC86CD2" w14:textId="317602A4" w:rsidR="008B0336" w:rsidRPr="00807D8D" w:rsidRDefault="008B0336" w:rsidP="00BE1716">
      <w:pPr>
        <w:pStyle w:val="ListParagraph"/>
        <w:numPr>
          <w:ilvl w:val="0"/>
          <w:numId w:val="8"/>
        </w:numPr>
        <w:rPr>
          <w:rFonts w:ascii="Times New Roman" w:hAnsi="Times New Roman"/>
          <w:sz w:val="24"/>
        </w:rPr>
      </w:pPr>
      <w:r w:rsidRPr="00807D8D">
        <w:rPr>
          <w:rFonts w:ascii="Times New Roman" w:hAnsi="Times New Roman"/>
          <w:sz w:val="24"/>
        </w:rPr>
        <w:t>Impairment of Sugarland Run, a tributary of Potomac River</w:t>
      </w:r>
    </w:p>
    <w:p w14:paraId="50037B05" w14:textId="75E3099F" w:rsidR="008B0336" w:rsidRPr="00807D8D" w:rsidRDefault="008B0336" w:rsidP="00BE1716">
      <w:pPr>
        <w:pStyle w:val="ListParagraph"/>
        <w:numPr>
          <w:ilvl w:val="0"/>
          <w:numId w:val="8"/>
        </w:numPr>
        <w:rPr>
          <w:rFonts w:ascii="Times New Roman" w:hAnsi="Times New Roman"/>
          <w:sz w:val="24"/>
        </w:rPr>
      </w:pPr>
      <w:r w:rsidRPr="00807D8D">
        <w:rPr>
          <w:rFonts w:ascii="Times New Roman" w:hAnsi="Times New Roman"/>
          <w:sz w:val="24"/>
        </w:rPr>
        <w:t>Illicit Discharge</w:t>
      </w:r>
    </w:p>
    <w:p w14:paraId="30935AA4" w14:textId="77777777" w:rsidR="00724355" w:rsidRDefault="008B0336" w:rsidP="008B0336">
      <w:pPr>
        <w:rPr>
          <w:rFonts w:ascii="Times New Roman" w:hAnsi="Times New Roman"/>
          <w:sz w:val="24"/>
        </w:rPr>
      </w:pPr>
      <w:r w:rsidRPr="008B0336">
        <w:rPr>
          <w:rFonts w:ascii="Times New Roman" w:hAnsi="Times New Roman"/>
          <w:sz w:val="24"/>
        </w:rPr>
        <w:t>These issues have been selected because any mismanagement of stormwater program is likely to contribute to the impairment of the Chesapeake Bay and Sugarland Run.  Illicit discharge of non-stormwater is the most likely cause of mismanagement of the program.</w:t>
      </w:r>
    </w:p>
    <w:p w14:paraId="200907AB" w14:textId="77777777" w:rsidR="0003374F" w:rsidRPr="0003374F" w:rsidRDefault="0003374F" w:rsidP="0003374F">
      <w:pPr>
        <w:rPr>
          <w:rFonts w:ascii="Times New Roman" w:hAnsi="Times New Roman"/>
          <w:sz w:val="24"/>
          <w:u w:val="single"/>
        </w:rPr>
      </w:pPr>
      <w:r w:rsidRPr="0003374F">
        <w:rPr>
          <w:rFonts w:ascii="Times New Roman" w:hAnsi="Times New Roman"/>
          <w:sz w:val="24"/>
          <w:u w:val="single"/>
        </w:rPr>
        <w:t>Schedule</w:t>
      </w:r>
    </w:p>
    <w:p w14:paraId="1577E68B" w14:textId="77777777" w:rsidR="0003374F" w:rsidRPr="00BA271A" w:rsidRDefault="008B0336" w:rsidP="0003374F">
      <w:pPr>
        <w:rPr>
          <w:rFonts w:ascii="Times New Roman" w:hAnsi="Times New Roman"/>
          <w:sz w:val="24"/>
        </w:rPr>
      </w:pPr>
      <w:r>
        <w:rPr>
          <w:rFonts w:ascii="Times New Roman" w:hAnsi="Times New Roman"/>
          <w:sz w:val="24"/>
        </w:rPr>
        <w:t>Completed</w:t>
      </w:r>
    </w:p>
    <w:p w14:paraId="33D4178C" w14:textId="77777777" w:rsidR="00724355" w:rsidRPr="00724355" w:rsidRDefault="00724355" w:rsidP="00724355">
      <w:pPr>
        <w:rPr>
          <w:rFonts w:ascii="Times New Roman" w:hAnsi="Times New Roman"/>
          <w:sz w:val="24"/>
          <w:u w:val="single"/>
        </w:rPr>
      </w:pPr>
      <w:r w:rsidRPr="00724355">
        <w:rPr>
          <w:rFonts w:ascii="Times New Roman" w:hAnsi="Times New Roman"/>
          <w:sz w:val="24"/>
          <w:u w:val="single"/>
        </w:rPr>
        <w:t>Measurable Goals</w:t>
      </w:r>
    </w:p>
    <w:p w14:paraId="6A982069" w14:textId="77777777" w:rsidR="00724355" w:rsidRPr="00BA271A" w:rsidRDefault="008B0336" w:rsidP="00724355">
      <w:pPr>
        <w:rPr>
          <w:rFonts w:ascii="Times New Roman" w:hAnsi="Times New Roman"/>
          <w:sz w:val="24"/>
        </w:rPr>
      </w:pPr>
      <w:r>
        <w:rPr>
          <w:rFonts w:ascii="Times New Roman" w:hAnsi="Times New Roman"/>
          <w:sz w:val="24"/>
        </w:rPr>
        <w:t>Identification of issues</w:t>
      </w:r>
    </w:p>
    <w:p w14:paraId="69205214" w14:textId="77777777" w:rsidR="00724355" w:rsidRPr="00724355" w:rsidRDefault="00724355" w:rsidP="00724355">
      <w:pPr>
        <w:rPr>
          <w:rFonts w:ascii="Times New Roman" w:hAnsi="Times New Roman"/>
          <w:sz w:val="24"/>
          <w:u w:val="single"/>
        </w:rPr>
      </w:pPr>
      <w:r w:rsidRPr="00724355">
        <w:rPr>
          <w:rFonts w:ascii="Times New Roman" w:hAnsi="Times New Roman"/>
          <w:sz w:val="24"/>
          <w:u w:val="single"/>
        </w:rPr>
        <w:t>Responsible Party</w:t>
      </w:r>
    </w:p>
    <w:p w14:paraId="17F9C5B9" w14:textId="77777777" w:rsidR="00724355" w:rsidRDefault="008B0336" w:rsidP="00724355">
      <w:pPr>
        <w:rPr>
          <w:rFonts w:ascii="Times New Roman" w:hAnsi="Times New Roman"/>
          <w:sz w:val="24"/>
        </w:rPr>
      </w:pPr>
      <w:r>
        <w:rPr>
          <w:rFonts w:ascii="Times New Roman" w:hAnsi="Times New Roman"/>
          <w:sz w:val="24"/>
        </w:rPr>
        <w:t>NCOB</w:t>
      </w:r>
    </w:p>
    <w:p w14:paraId="642318BB" w14:textId="77777777" w:rsidR="001134FE" w:rsidRDefault="004E5411" w:rsidP="008B0336">
      <w:pPr>
        <w:rPr>
          <w:rFonts w:ascii="Times New Roman" w:hAnsi="Times New Roman"/>
          <w:sz w:val="24"/>
        </w:rPr>
      </w:pPr>
      <w:r>
        <w:rPr>
          <w:rFonts w:ascii="Times New Roman" w:hAnsi="Times New Roman"/>
          <w:sz w:val="24"/>
          <w:u w:val="single"/>
        </w:rPr>
        <w:t xml:space="preserve">1.d. </w:t>
      </w:r>
      <w:r w:rsidR="001134FE">
        <w:rPr>
          <w:rFonts w:ascii="Times New Roman" w:hAnsi="Times New Roman"/>
          <w:sz w:val="24"/>
          <w:u w:val="single"/>
        </w:rPr>
        <w:t>Description of BMP</w:t>
      </w:r>
    </w:p>
    <w:p w14:paraId="3178A590" w14:textId="77777777" w:rsidR="008B0336" w:rsidRPr="008B0336" w:rsidRDefault="008B0336" w:rsidP="008B0336">
      <w:pPr>
        <w:rPr>
          <w:rFonts w:ascii="Times New Roman" w:hAnsi="Times New Roman"/>
          <w:sz w:val="24"/>
          <w:u w:val="single"/>
        </w:rPr>
      </w:pPr>
      <w:r>
        <w:rPr>
          <w:rFonts w:ascii="Times New Roman" w:hAnsi="Times New Roman"/>
          <w:sz w:val="24"/>
        </w:rPr>
        <w:lastRenderedPageBreak/>
        <w:t>Im</w:t>
      </w:r>
      <w:r w:rsidRPr="008B0336">
        <w:rPr>
          <w:rFonts w:ascii="Times New Roman" w:hAnsi="Times New Roman"/>
          <w:sz w:val="24"/>
        </w:rPr>
        <w:t>plement</w:t>
      </w:r>
      <w:r w:rsidR="004E5411">
        <w:rPr>
          <w:rFonts w:ascii="Times New Roman" w:hAnsi="Times New Roman"/>
          <w:sz w:val="24"/>
        </w:rPr>
        <w:t>ation of</w:t>
      </w:r>
      <w:r w:rsidRPr="008B0336">
        <w:rPr>
          <w:rFonts w:ascii="Times New Roman" w:hAnsi="Times New Roman"/>
          <w:sz w:val="24"/>
        </w:rPr>
        <w:t xml:space="preserve"> a public education and outreach program to increase public’s knowledge and awareness with respect to stormwater issues with focus on issues identified in I.E.1.b</w:t>
      </w:r>
    </w:p>
    <w:p w14:paraId="7C7440CD" w14:textId="77777777" w:rsidR="008B0336" w:rsidRPr="00724355" w:rsidRDefault="008B0336" w:rsidP="008B0336">
      <w:pPr>
        <w:rPr>
          <w:rFonts w:ascii="Times New Roman" w:hAnsi="Times New Roman"/>
          <w:sz w:val="24"/>
          <w:u w:val="single"/>
        </w:rPr>
      </w:pPr>
      <w:r w:rsidRPr="00724355">
        <w:rPr>
          <w:rFonts w:ascii="Times New Roman" w:hAnsi="Times New Roman"/>
          <w:sz w:val="24"/>
          <w:u w:val="single"/>
        </w:rPr>
        <w:t>Standard O</w:t>
      </w:r>
      <w:r w:rsidR="001134FE">
        <w:rPr>
          <w:rFonts w:ascii="Times New Roman" w:hAnsi="Times New Roman"/>
          <w:sz w:val="24"/>
          <w:u w:val="single"/>
        </w:rPr>
        <w:t>perating Procedures or Policies</w:t>
      </w:r>
    </w:p>
    <w:p w14:paraId="516FC261" w14:textId="5C67C921" w:rsidR="00807D8D" w:rsidRPr="00807D8D" w:rsidRDefault="004E5411" w:rsidP="00BE1716">
      <w:pPr>
        <w:pStyle w:val="ListParagraph"/>
        <w:numPr>
          <w:ilvl w:val="0"/>
          <w:numId w:val="9"/>
        </w:numPr>
        <w:rPr>
          <w:rFonts w:ascii="Times New Roman" w:hAnsi="Times New Roman"/>
          <w:sz w:val="24"/>
        </w:rPr>
      </w:pPr>
      <w:r w:rsidRPr="00807D8D">
        <w:rPr>
          <w:rFonts w:ascii="Times New Roman" w:hAnsi="Times New Roman"/>
          <w:sz w:val="24"/>
        </w:rPr>
        <w:t>Signage: labeling and storm drain stenciling</w:t>
      </w:r>
    </w:p>
    <w:p w14:paraId="282100E9" w14:textId="76AB2F20" w:rsidR="00807D8D" w:rsidRPr="00807D8D" w:rsidRDefault="00807D8D" w:rsidP="00BE1716">
      <w:pPr>
        <w:pStyle w:val="ListParagraph"/>
        <w:numPr>
          <w:ilvl w:val="0"/>
          <w:numId w:val="9"/>
        </w:numPr>
        <w:rPr>
          <w:rFonts w:ascii="Times New Roman" w:hAnsi="Times New Roman"/>
          <w:sz w:val="24"/>
        </w:rPr>
      </w:pPr>
      <w:r w:rsidRPr="00807D8D">
        <w:rPr>
          <w:rFonts w:ascii="Times New Roman" w:hAnsi="Times New Roman"/>
          <w:sz w:val="24"/>
        </w:rPr>
        <w:t>Media Materials: Information provided on USGS web site</w:t>
      </w:r>
    </w:p>
    <w:p w14:paraId="327C6BA0" w14:textId="31AE5155" w:rsidR="00807D8D" w:rsidRPr="00807D8D" w:rsidRDefault="004E5411" w:rsidP="00BE1716">
      <w:pPr>
        <w:pStyle w:val="ListParagraph"/>
        <w:numPr>
          <w:ilvl w:val="0"/>
          <w:numId w:val="9"/>
        </w:numPr>
        <w:rPr>
          <w:rFonts w:ascii="Times New Roman" w:hAnsi="Times New Roman"/>
          <w:sz w:val="24"/>
        </w:rPr>
      </w:pPr>
      <w:r w:rsidRPr="00807D8D">
        <w:rPr>
          <w:rFonts w:ascii="Times New Roman" w:hAnsi="Times New Roman"/>
          <w:sz w:val="24"/>
        </w:rPr>
        <w:t xml:space="preserve">Media Materials: </w:t>
      </w:r>
      <w:r w:rsidR="00807D8D" w:rsidRPr="00807D8D">
        <w:rPr>
          <w:rFonts w:ascii="Times New Roman" w:hAnsi="Times New Roman"/>
          <w:sz w:val="24"/>
        </w:rPr>
        <w:t xml:space="preserve">Annual memo to all employees reminding that POVs must have up-to-date state inspections and not be leaking fluids and are subject to towing at owner’s expense </w:t>
      </w:r>
    </w:p>
    <w:p w14:paraId="38368D1D" w14:textId="70496D66" w:rsidR="004E5411" w:rsidRPr="00807D8D" w:rsidRDefault="004E5411" w:rsidP="00BE1716">
      <w:pPr>
        <w:pStyle w:val="ListParagraph"/>
        <w:numPr>
          <w:ilvl w:val="0"/>
          <w:numId w:val="9"/>
        </w:numPr>
        <w:rPr>
          <w:rFonts w:ascii="Times New Roman" w:hAnsi="Times New Roman"/>
          <w:sz w:val="24"/>
        </w:rPr>
      </w:pPr>
      <w:r w:rsidRPr="00807D8D">
        <w:rPr>
          <w:rFonts w:ascii="Times New Roman" w:hAnsi="Times New Roman"/>
          <w:sz w:val="24"/>
        </w:rPr>
        <w:t>Training materials: Materials developed to disseminate during Annual Earth Day activities</w:t>
      </w:r>
    </w:p>
    <w:p w14:paraId="1FD05FFD" w14:textId="77777777" w:rsidR="008B0336" w:rsidRPr="0003374F" w:rsidRDefault="008B0336" w:rsidP="008B0336">
      <w:pPr>
        <w:rPr>
          <w:rFonts w:ascii="Times New Roman" w:hAnsi="Times New Roman"/>
          <w:sz w:val="24"/>
          <w:u w:val="single"/>
        </w:rPr>
      </w:pPr>
      <w:r w:rsidRPr="0003374F">
        <w:rPr>
          <w:rFonts w:ascii="Times New Roman" w:hAnsi="Times New Roman"/>
          <w:sz w:val="24"/>
          <w:u w:val="single"/>
        </w:rPr>
        <w:t>Schedule</w:t>
      </w:r>
    </w:p>
    <w:p w14:paraId="17FF2735" w14:textId="77777777" w:rsidR="008B0336" w:rsidRPr="00BA271A" w:rsidRDefault="004E5411" w:rsidP="008B0336">
      <w:pPr>
        <w:rPr>
          <w:rFonts w:ascii="Times New Roman" w:hAnsi="Times New Roman"/>
          <w:sz w:val="24"/>
        </w:rPr>
      </w:pPr>
      <w:r>
        <w:rPr>
          <w:rFonts w:ascii="Times New Roman" w:hAnsi="Times New Roman"/>
          <w:sz w:val="24"/>
        </w:rPr>
        <w:t xml:space="preserve">Signage completed, Annual Earth Day Participation, Update of the USGS web site: ongoing </w:t>
      </w:r>
    </w:p>
    <w:p w14:paraId="328FDBDF" w14:textId="77777777" w:rsidR="008B0336" w:rsidRPr="00724355" w:rsidRDefault="008B0336" w:rsidP="008B0336">
      <w:pPr>
        <w:rPr>
          <w:rFonts w:ascii="Times New Roman" w:hAnsi="Times New Roman"/>
          <w:sz w:val="24"/>
          <w:u w:val="single"/>
        </w:rPr>
      </w:pPr>
      <w:r w:rsidRPr="00724355">
        <w:rPr>
          <w:rFonts w:ascii="Times New Roman" w:hAnsi="Times New Roman"/>
          <w:sz w:val="24"/>
          <w:u w:val="single"/>
        </w:rPr>
        <w:t>Measurable Goals</w:t>
      </w:r>
    </w:p>
    <w:p w14:paraId="53F2B5A7" w14:textId="6A2CA564" w:rsidR="004E5411" w:rsidRPr="00807D8D" w:rsidRDefault="004E5411" w:rsidP="00BE1716">
      <w:pPr>
        <w:pStyle w:val="ListParagraph"/>
        <w:numPr>
          <w:ilvl w:val="0"/>
          <w:numId w:val="10"/>
        </w:numPr>
        <w:rPr>
          <w:rFonts w:ascii="Times New Roman" w:hAnsi="Times New Roman"/>
          <w:sz w:val="24"/>
        </w:rPr>
      </w:pPr>
      <w:r w:rsidRPr="00807D8D">
        <w:rPr>
          <w:rFonts w:ascii="Times New Roman" w:hAnsi="Times New Roman"/>
          <w:sz w:val="24"/>
        </w:rPr>
        <w:t>Conduct quiz and award successful respondents to gauge public’s understanding of issues discussed during Earth Day.</w:t>
      </w:r>
    </w:p>
    <w:p w14:paraId="212FB7FD" w14:textId="07A10275" w:rsidR="004E5411" w:rsidRPr="00807D8D" w:rsidRDefault="004E5411" w:rsidP="00BE1716">
      <w:pPr>
        <w:pStyle w:val="ListParagraph"/>
        <w:numPr>
          <w:ilvl w:val="0"/>
          <w:numId w:val="10"/>
        </w:numPr>
        <w:rPr>
          <w:rFonts w:ascii="Times New Roman" w:hAnsi="Times New Roman"/>
          <w:sz w:val="24"/>
        </w:rPr>
      </w:pPr>
      <w:r w:rsidRPr="00807D8D">
        <w:rPr>
          <w:rFonts w:ascii="Times New Roman" w:hAnsi="Times New Roman"/>
          <w:sz w:val="24"/>
        </w:rPr>
        <w:t>Response provided to public enquiry on stormwater issues</w:t>
      </w:r>
    </w:p>
    <w:p w14:paraId="3EB2231A" w14:textId="495EEC2D" w:rsidR="008B0336" w:rsidRPr="00807D8D" w:rsidRDefault="004E5411" w:rsidP="00BE1716">
      <w:pPr>
        <w:pStyle w:val="ListParagraph"/>
        <w:numPr>
          <w:ilvl w:val="0"/>
          <w:numId w:val="10"/>
        </w:numPr>
        <w:rPr>
          <w:rFonts w:ascii="Times New Roman" w:hAnsi="Times New Roman"/>
          <w:sz w:val="24"/>
        </w:rPr>
      </w:pPr>
      <w:r w:rsidRPr="00807D8D">
        <w:rPr>
          <w:rFonts w:ascii="Times New Roman" w:hAnsi="Times New Roman"/>
          <w:sz w:val="24"/>
        </w:rPr>
        <w:t>Number of illicit discharges identified</w:t>
      </w:r>
    </w:p>
    <w:p w14:paraId="52F96D24" w14:textId="77777777" w:rsidR="008B0336" w:rsidRPr="00724355" w:rsidRDefault="008B0336" w:rsidP="008B0336">
      <w:pPr>
        <w:rPr>
          <w:rFonts w:ascii="Times New Roman" w:hAnsi="Times New Roman"/>
          <w:sz w:val="24"/>
          <w:u w:val="single"/>
        </w:rPr>
      </w:pPr>
      <w:r w:rsidRPr="00724355">
        <w:rPr>
          <w:rFonts w:ascii="Times New Roman" w:hAnsi="Times New Roman"/>
          <w:sz w:val="24"/>
          <w:u w:val="single"/>
        </w:rPr>
        <w:t>Responsible Party</w:t>
      </w:r>
    </w:p>
    <w:p w14:paraId="45DCEFF8" w14:textId="77777777" w:rsidR="008B0336" w:rsidRPr="00BA271A" w:rsidRDefault="008B0336" w:rsidP="008B0336">
      <w:pPr>
        <w:rPr>
          <w:rFonts w:ascii="Times New Roman" w:hAnsi="Times New Roman"/>
          <w:sz w:val="24"/>
        </w:rPr>
      </w:pPr>
      <w:r>
        <w:rPr>
          <w:rFonts w:ascii="Times New Roman" w:hAnsi="Times New Roman"/>
          <w:sz w:val="24"/>
        </w:rPr>
        <w:t>NCOB</w:t>
      </w:r>
    </w:p>
    <w:p w14:paraId="47EEDA87" w14:textId="77777777" w:rsidR="001778EC" w:rsidRPr="00FF3DF4" w:rsidRDefault="001778EC" w:rsidP="001778EC">
      <w:pPr>
        <w:rPr>
          <w:rFonts w:ascii="Times New Roman" w:hAnsi="Times New Roman"/>
          <w:b/>
          <w:sz w:val="24"/>
        </w:rPr>
      </w:pPr>
      <w:r w:rsidRPr="00FF3DF4">
        <w:rPr>
          <w:rFonts w:ascii="Times New Roman" w:hAnsi="Times New Roman"/>
          <w:b/>
          <w:sz w:val="24"/>
        </w:rPr>
        <w:t>2. Public involvement and participation.</w:t>
      </w:r>
    </w:p>
    <w:p w14:paraId="31425A4A" w14:textId="77777777" w:rsidR="001134FE" w:rsidRDefault="00F96B4F" w:rsidP="00DE7AA5">
      <w:pPr>
        <w:rPr>
          <w:rFonts w:ascii="Times New Roman" w:hAnsi="Times New Roman"/>
          <w:sz w:val="24"/>
        </w:rPr>
      </w:pPr>
      <w:r>
        <w:rPr>
          <w:rFonts w:ascii="Times New Roman" w:hAnsi="Times New Roman"/>
          <w:sz w:val="24"/>
        </w:rPr>
        <w:t xml:space="preserve">2.b.  </w:t>
      </w:r>
      <w:r w:rsidR="001134FE">
        <w:rPr>
          <w:rFonts w:ascii="Times New Roman" w:hAnsi="Times New Roman"/>
          <w:sz w:val="24"/>
          <w:u w:val="single"/>
        </w:rPr>
        <w:t>Description of BMP</w:t>
      </w:r>
      <w:r w:rsidR="00DE7AA5" w:rsidRPr="00DE7AA5">
        <w:rPr>
          <w:rFonts w:ascii="Times New Roman" w:hAnsi="Times New Roman"/>
          <w:sz w:val="24"/>
        </w:rPr>
        <w:t xml:space="preserve"> </w:t>
      </w:r>
    </w:p>
    <w:p w14:paraId="598E9C47" w14:textId="77777777" w:rsidR="00DE7AA5" w:rsidRPr="005C0965" w:rsidRDefault="00DE7AA5" w:rsidP="00DE7AA5">
      <w:pPr>
        <w:rPr>
          <w:rFonts w:ascii="Times New Roman" w:hAnsi="Times New Roman"/>
          <w:sz w:val="24"/>
          <w:u w:val="single"/>
        </w:rPr>
      </w:pPr>
      <w:r w:rsidRPr="00DE7AA5">
        <w:rPr>
          <w:rFonts w:ascii="Times New Roman" w:hAnsi="Times New Roman"/>
          <w:sz w:val="24"/>
        </w:rPr>
        <w:t>Webpage dedicated to MS4 program and st</w:t>
      </w:r>
      <w:r w:rsidR="00F96B4F">
        <w:rPr>
          <w:rFonts w:ascii="Times New Roman" w:hAnsi="Times New Roman"/>
          <w:sz w:val="24"/>
        </w:rPr>
        <w:t>o</w:t>
      </w:r>
      <w:r w:rsidRPr="00DE7AA5">
        <w:rPr>
          <w:rFonts w:ascii="Times New Roman" w:hAnsi="Times New Roman"/>
          <w:sz w:val="24"/>
        </w:rPr>
        <w:t>rmwater pollution prevention</w:t>
      </w:r>
    </w:p>
    <w:p w14:paraId="4F0E3000" w14:textId="77777777" w:rsidR="001134FE" w:rsidRDefault="005C0965" w:rsidP="00DE7AA5">
      <w:pPr>
        <w:rPr>
          <w:rFonts w:ascii="Times New Roman" w:hAnsi="Times New Roman"/>
          <w:sz w:val="24"/>
        </w:rPr>
      </w:pPr>
      <w:r w:rsidRPr="00724355">
        <w:rPr>
          <w:rFonts w:ascii="Times New Roman" w:hAnsi="Times New Roman"/>
          <w:sz w:val="24"/>
          <w:u w:val="single"/>
        </w:rPr>
        <w:t>Standard Operating Procedures or Policies</w:t>
      </w:r>
      <w:r w:rsidR="00F96B4F">
        <w:rPr>
          <w:rFonts w:ascii="Times New Roman" w:hAnsi="Times New Roman"/>
          <w:sz w:val="24"/>
        </w:rPr>
        <w:t xml:space="preserve">  </w:t>
      </w:r>
    </w:p>
    <w:p w14:paraId="6E545287" w14:textId="77777777" w:rsidR="00CA033B" w:rsidRDefault="00F96B4F" w:rsidP="00DE7AA5">
      <w:pPr>
        <w:rPr>
          <w:rFonts w:ascii="Times New Roman" w:hAnsi="Times New Roman"/>
          <w:sz w:val="24"/>
        </w:rPr>
      </w:pPr>
      <w:r>
        <w:rPr>
          <w:rFonts w:ascii="Times New Roman" w:hAnsi="Times New Roman"/>
          <w:sz w:val="24"/>
        </w:rPr>
        <w:t>USGS has developed a web page (</w:t>
      </w:r>
      <w:hyperlink r:id="rId13" w:history="1">
        <w:r w:rsidRPr="00DC28A9">
          <w:rPr>
            <w:rStyle w:val="Hyperlink"/>
            <w:rFonts w:ascii="Times New Roman" w:hAnsi="Times New Roman"/>
            <w:sz w:val="24"/>
          </w:rPr>
          <w:t>https://cms.usgs.gov/about/documents/</w:t>
        </w:r>
      </w:hyperlink>
      <w:r>
        <w:rPr>
          <w:rFonts w:ascii="Times New Roman" w:hAnsi="Times New Roman"/>
          <w:sz w:val="24"/>
        </w:rPr>
        <w:t>)</w:t>
      </w:r>
      <w:r w:rsidR="005C0965">
        <w:rPr>
          <w:rFonts w:ascii="Times New Roman" w:hAnsi="Times New Roman"/>
          <w:sz w:val="24"/>
        </w:rPr>
        <w:t xml:space="preserve">.  </w:t>
      </w:r>
      <w:r w:rsidR="00CA033B">
        <w:rPr>
          <w:rFonts w:ascii="Times New Roman" w:hAnsi="Times New Roman"/>
          <w:sz w:val="24"/>
        </w:rPr>
        <w:t>The web page will have the following information,</w:t>
      </w:r>
    </w:p>
    <w:p w14:paraId="33EEFFC7" w14:textId="77777777" w:rsidR="00CA033B" w:rsidRPr="00807D8D" w:rsidRDefault="00CA033B" w:rsidP="00BE1716">
      <w:pPr>
        <w:pStyle w:val="ListParagraph"/>
        <w:numPr>
          <w:ilvl w:val="0"/>
          <w:numId w:val="11"/>
        </w:numPr>
        <w:rPr>
          <w:rFonts w:ascii="Times New Roman" w:hAnsi="Times New Roman"/>
          <w:sz w:val="24"/>
        </w:rPr>
      </w:pPr>
      <w:r w:rsidRPr="00807D8D">
        <w:rPr>
          <w:rFonts w:ascii="Times New Roman" w:hAnsi="Times New Roman"/>
          <w:sz w:val="24"/>
        </w:rPr>
        <w:t>The effective MS4 permit and coverage letter;</w:t>
      </w:r>
    </w:p>
    <w:p w14:paraId="72D73D25" w14:textId="77777777" w:rsidR="00CA033B" w:rsidRPr="00807D8D" w:rsidRDefault="00CA033B" w:rsidP="00BE1716">
      <w:pPr>
        <w:pStyle w:val="ListParagraph"/>
        <w:numPr>
          <w:ilvl w:val="0"/>
          <w:numId w:val="11"/>
        </w:numPr>
        <w:rPr>
          <w:rFonts w:ascii="Times New Roman" w:hAnsi="Times New Roman"/>
          <w:sz w:val="24"/>
        </w:rPr>
      </w:pPr>
      <w:r w:rsidRPr="00807D8D">
        <w:rPr>
          <w:rFonts w:ascii="Times New Roman" w:hAnsi="Times New Roman"/>
          <w:sz w:val="24"/>
        </w:rPr>
        <w:t xml:space="preserve">A copy of the most current MS4 program plan </w:t>
      </w:r>
    </w:p>
    <w:p w14:paraId="4651BC10" w14:textId="77777777" w:rsidR="00CA033B" w:rsidRPr="00807D8D" w:rsidRDefault="00CA033B" w:rsidP="00BE1716">
      <w:pPr>
        <w:pStyle w:val="ListParagraph"/>
        <w:numPr>
          <w:ilvl w:val="0"/>
          <w:numId w:val="11"/>
        </w:numPr>
        <w:rPr>
          <w:rFonts w:ascii="Times New Roman" w:hAnsi="Times New Roman"/>
          <w:sz w:val="24"/>
        </w:rPr>
      </w:pPr>
      <w:r w:rsidRPr="00807D8D">
        <w:rPr>
          <w:rFonts w:ascii="Times New Roman" w:hAnsi="Times New Roman"/>
          <w:sz w:val="24"/>
        </w:rPr>
        <w:t xml:space="preserve">The annual report for each year of the term covered by this permit </w:t>
      </w:r>
    </w:p>
    <w:p w14:paraId="48A882F6" w14:textId="77777777" w:rsidR="00CA033B" w:rsidRPr="00807D8D" w:rsidRDefault="00CA033B" w:rsidP="00BE1716">
      <w:pPr>
        <w:pStyle w:val="ListParagraph"/>
        <w:numPr>
          <w:ilvl w:val="0"/>
          <w:numId w:val="11"/>
        </w:numPr>
        <w:rPr>
          <w:rFonts w:ascii="Times New Roman" w:hAnsi="Times New Roman"/>
          <w:sz w:val="24"/>
        </w:rPr>
      </w:pPr>
      <w:r w:rsidRPr="00807D8D">
        <w:rPr>
          <w:rFonts w:ascii="Times New Roman" w:hAnsi="Times New Roman"/>
          <w:sz w:val="24"/>
        </w:rPr>
        <w:t>A mechanism for the public to report potential illicit discharges, improper disposal, or spills to the MS4, complaints regarding land disturbing activities, or other potential stormwater pollution concerns</w:t>
      </w:r>
    </w:p>
    <w:p w14:paraId="03B4E658" w14:textId="77777777" w:rsidR="00CA033B" w:rsidRPr="00807D8D" w:rsidRDefault="00CA033B" w:rsidP="00BE1716">
      <w:pPr>
        <w:pStyle w:val="ListParagraph"/>
        <w:numPr>
          <w:ilvl w:val="0"/>
          <w:numId w:val="11"/>
        </w:numPr>
        <w:rPr>
          <w:rFonts w:ascii="Times New Roman" w:hAnsi="Times New Roman"/>
          <w:sz w:val="24"/>
        </w:rPr>
      </w:pPr>
      <w:r w:rsidRPr="00807D8D">
        <w:rPr>
          <w:rFonts w:ascii="Times New Roman" w:hAnsi="Times New Roman"/>
          <w:sz w:val="24"/>
        </w:rPr>
        <w:t xml:space="preserve">Ability for the public to provide input on the USGS MS4 program </w:t>
      </w:r>
    </w:p>
    <w:p w14:paraId="319CEC3C" w14:textId="77777777" w:rsidR="00CA033B" w:rsidRPr="00CA033B" w:rsidRDefault="00CA033B" w:rsidP="00CA033B">
      <w:pPr>
        <w:rPr>
          <w:rFonts w:ascii="Times New Roman" w:hAnsi="Times New Roman"/>
          <w:sz w:val="24"/>
          <w:u w:val="single"/>
        </w:rPr>
      </w:pPr>
      <w:r w:rsidRPr="00CA033B">
        <w:rPr>
          <w:rFonts w:ascii="Times New Roman" w:hAnsi="Times New Roman"/>
          <w:sz w:val="24"/>
          <w:u w:val="single"/>
        </w:rPr>
        <w:t>Schedule</w:t>
      </w:r>
    </w:p>
    <w:p w14:paraId="6C1F9176" w14:textId="77777777" w:rsidR="00CA033B" w:rsidRPr="00CA033B" w:rsidRDefault="00CA033B" w:rsidP="00CA033B">
      <w:pPr>
        <w:rPr>
          <w:rFonts w:ascii="Times New Roman" w:hAnsi="Times New Roman"/>
          <w:sz w:val="24"/>
          <w:u w:val="single"/>
        </w:rPr>
      </w:pPr>
      <w:r>
        <w:rPr>
          <w:rFonts w:ascii="Times New Roman" w:hAnsi="Times New Roman"/>
          <w:sz w:val="24"/>
        </w:rPr>
        <w:lastRenderedPageBreak/>
        <w:t>Web page has been created and is being updated to provide information, as discussed above.  It will have full functionality by October 31, 2019.</w:t>
      </w:r>
    </w:p>
    <w:p w14:paraId="121C49A4" w14:textId="77777777" w:rsidR="001134FE" w:rsidRDefault="005C0965" w:rsidP="00DE7AA5">
      <w:pPr>
        <w:rPr>
          <w:rFonts w:ascii="Times New Roman" w:hAnsi="Times New Roman"/>
          <w:sz w:val="24"/>
        </w:rPr>
      </w:pPr>
      <w:r w:rsidRPr="00724355">
        <w:rPr>
          <w:rFonts w:ascii="Times New Roman" w:hAnsi="Times New Roman"/>
          <w:sz w:val="24"/>
          <w:u w:val="single"/>
        </w:rPr>
        <w:t>Measurable Goals</w:t>
      </w:r>
      <w:r w:rsidR="00DE7AA5" w:rsidRPr="00DE7AA5">
        <w:rPr>
          <w:rFonts w:ascii="Times New Roman" w:hAnsi="Times New Roman"/>
          <w:sz w:val="24"/>
        </w:rPr>
        <w:t xml:space="preserve"> </w:t>
      </w:r>
    </w:p>
    <w:p w14:paraId="6241D019" w14:textId="49940AAA" w:rsidR="00DE7AA5" w:rsidRDefault="00DE7AA5" w:rsidP="00DE7AA5">
      <w:pPr>
        <w:rPr>
          <w:rFonts w:ascii="Times New Roman" w:hAnsi="Times New Roman"/>
          <w:sz w:val="24"/>
        </w:rPr>
      </w:pPr>
      <w:r w:rsidRPr="00DE7AA5">
        <w:rPr>
          <w:rFonts w:ascii="Times New Roman" w:hAnsi="Times New Roman"/>
          <w:sz w:val="24"/>
        </w:rPr>
        <w:t xml:space="preserve">Assess extent of public participation by keeping track of number of </w:t>
      </w:r>
      <w:r w:rsidR="00C74A56">
        <w:rPr>
          <w:rFonts w:ascii="Times New Roman" w:hAnsi="Times New Roman"/>
          <w:sz w:val="24"/>
        </w:rPr>
        <w:t>visitors to the site.</w:t>
      </w:r>
    </w:p>
    <w:p w14:paraId="11D93FC7" w14:textId="77777777" w:rsidR="001134FE" w:rsidRDefault="00685DEB" w:rsidP="00685DEB">
      <w:pPr>
        <w:rPr>
          <w:rFonts w:ascii="Times New Roman" w:hAnsi="Times New Roman"/>
          <w:sz w:val="24"/>
        </w:rPr>
      </w:pPr>
      <w:r w:rsidRPr="00724355">
        <w:rPr>
          <w:rFonts w:ascii="Times New Roman" w:hAnsi="Times New Roman"/>
          <w:sz w:val="24"/>
          <w:u w:val="single"/>
        </w:rPr>
        <w:t>Responsible Party</w:t>
      </w:r>
      <w:r w:rsidR="001134FE">
        <w:rPr>
          <w:rFonts w:ascii="Times New Roman" w:hAnsi="Times New Roman"/>
          <w:sz w:val="24"/>
        </w:rPr>
        <w:t xml:space="preserve"> </w:t>
      </w:r>
    </w:p>
    <w:p w14:paraId="56706FF6" w14:textId="77777777" w:rsidR="00685DEB" w:rsidRPr="00BA271A" w:rsidRDefault="001134FE" w:rsidP="00685DEB">
      <w:pPr>
        <w:rPr>
          <w:rFonts w:ascii="Times New Roman" w:hAnsi="Times New Roman"/>
          <w:sz w:val="24"/>
        </w:rPr>
      </w:pPr>
      <w:r>
        <w:rPr>
          <w:rFonts w:ascii="Times New Roman" w:hAnsi="Times New Roman"/>
          <w:sz w:val="24"/>
        </w:rPr>
        <w:t>NCOB</w:t>
      </w:r>
    </w:p>
    <w:p w14:paraId="328412D3" w14:textId="77777777" w:rsidR="001134FE" w:rsidRPr="00724355" w:rsidRDefault="001134FE" w:rsidP="001134FE">
      <w:pPr>
        <w:rPr>
          <w:rFonts w:ascii="Times New Roman" w:hAnsi="Times New Roman"/>
          <w:sz w:val="24"/>
          <w:u w:val="single"/>
        </w:rPr>
      </w:pPr>
      <w:r>
        <w:rPr>
          <w:rFonts w:ascii="Times New Roman" w:hAnsi="Times New Roman"/>
          <w:sz w:val="24"/>
        </w:rPr>
        <w:t xml:space="preserve">2.c. </w:t>
      </w:r>
      <w:bookmarkStart w:id="0" w:name="_Hlk1553231"/>
      <w:r w:rsidRPr="00724355">
        <w:rPr>
          <w:rFonts w:ascii="Times New Roman" w:hAnsi="Times New Roman"/>
          <w:sz w:val="24"/>
          <w:u w:val="single"/>
        </w:rPr>
        <w:t xml:space="preserve">Description of BMP </w:t>
      </w:r>
    </w:p>
    <w:bookmarkEnd w:id="0"/>
    <w:p w14:paraId="0FD2F60E" w14:textId="77777777" w:rsidR="001134FE" w:rsidRPr="00BA271A" w:rsidRDefault="00CA033B" w:rsidP="001134FE">
      <w:pPr>
        <w:rPr>
          <w:rFonts w:ascii="Times New Roman" w:hAnsi="Times New Roman"/>
          <w:sz w:val="24"/>
        </w:rPr>
      </w:pPr>
      <w:r>
        <w:rPr>
          <w:rFonts w:ascii="Times New Roman" w:hAnsi="Times New Roman"/>
          <w:sz w:val="24"/>
        </w:rPr>
        <w:t>Increase public awareness of key stormwater issues.</w:t>
      </w:r>
    </w:p>
    <w:p w14:paraId="2B3642EA" w14:textId="77777777" w:rsidR="001134FE" w:rsidRPr="00724355" w:rsidRDefault="001134FE" w:rsidP="001134FE">
      <w:pPr>
        <w:rPr>
          <w:rFonts w:ascii="Times New Roman" w:hAnsi="Times New Roman"/>
          <w:sz w:val="24"/>
          <w:u w:val="single"/>
        </w:rPr>
      </w:pPr>
      <w:r w:rsidRPr="00724355">
        <w:rPr>
          <w:rFonts w:ascii="Times New Roman" w:hAnsi="Times New Roman"/>
          <w:sz w:val="24"/>
          <w:u w:val="single"/>
        </w:rPr>
        <w:t xml:space="preserve">Standard Operating Procedures or Policies </w:t>
      </w:r>
    </w:p>
    <w:p w14:paraId="5BB1DDF4" w14:textId="56C3CAF8" w:rsidR="001134FE" w:rsidRPr="00807D8D" w:rsidRDefault="001134FE" w:rsidP="00BE1716">
      <w:pPr>
        <w:pStyle w:val="ListParagraph"/>
        <w:numPr>
          <w:ilvl w:val="0"/>
          <w:numId w:val="6"/>
        </w:numPr>
        <w:rPr>
          <w:rFonts w:ascii="Times New Roman" w:hAnsi="Times New Roman"/>
          <w:sz w:val="24"/>
        </w:rPr>
      </w:pPr>
      <w:r w:rsidRPr="00807D8D">
        <w:rPr>
          <w:rFonts w:ascii="Times New Roman" w:hAnsi="Times New Roman"/>
          <w:sz w:val="24"/>
        </w:rPr>
        <w:t>Restoration: Watershed cleanup day</w:t>
      </w:r>
    </w:p>
    <w:p w14:paraId="519CB667" w14:textId="17FA9429" w:rsidR="001134FE" w:rsidRDefault="001134FE" w:rsidP="00BE1716">
      <w:pPr>
        <w:pStyle w:val="ListParagraph"/>
        <w:numPr>
          <w:ilvl w:val="0"/>
          <w:numId w:val="6"/>
        </w:numPr>
        <w:rPr>
          <w:rFonts w:ascii="Times New Roman" w:hAnsi="Times New Roman"/>
          <w:sz w:val="24"/>
        </w:rPr>
      </w:pPr>
      <w:r w:rsidRPr="00807D8D">
        <w:rPr>
          <w:rFonts w:ascii="Times New Roman" w:hAnsi="Times New Roman"/>
          <w:sz w:val="24"/>
        </w:rPr>
        <w:t>Educational events: Annual Earth Day presentation</w:t>
      </w:r>
    </w:p>
    <w:p w14:paraId="0312B51A" w14:textId="5D27F9E9" w:rsidR="009A1A78" w:rsidRPr="00BF1D60" w:rsidRDefault="00BF1D60" w:rsidP="00BE1716">
      <w:pPr>
        <w:pStyle w:val="ListParagraph"/>
        <w:numPr>
          <w:ilvl w:val="0"/>
          <w:numId w:val="6"/>
        </w:numPr>
        <w:rPr>
          <w:rFonts w:ascii="Times New Roman" w:hAnsi="Times New Roman"/>
          <w:sz w:val="24"/>
        </w:rPr>
      </w:pPr>
      <w:r w:rsidRPr="00BF1D60">
        <w:rPr>
          <w:rFonts w:ascii="Times New Roman" w:hAnsi="Times New Roman"/>
          <w:sz w:val="24"/>
        </w:rPr>
        <w:t>Educational events: Local students undertaking field trip with USGS staff to learn value of watershed components</w:t>
      </w:r>
    </w:p>
    <w:p w14:paraId="040E6251" w14:textId="4160D1A8" w:rsidR="001134FE" w:rsidRPr="00807D8D" w:rsidRDefault="001134FE" w:rsidP="00BE1716">
      <w:pPr>
        <w:pStyle w:val="ListParagraph"/>
        <w:numPr>
          <w:ilvl w:val="0"/>
          <w:numId w:val="6"/>
        </w:numPr>
        <w:rPr>
          <w:rFonts w:ascii="Times New Roman" w:hAnsi="Times New Roman"/>
          <w:sz w:val="24"/>
        </w:rPr>
      </w:pPr>
      <w:r w:rsidRPr="00807D8D">
        <w:rPr>
          <w:rFonts w:ascii="Times New Roman" w:hAnsi="Times New Roman"/>
          <w:sz w:val="24"/>
        </w:rPr>
        <w:t>Educational events: Participation in CDEPC Forum to discuss environmental issues, including the ones related to stormwater management</w:t>
      </w:r>
    </w:p>
    <w:p w14:paraId="36DE692F" w14:textId="597BB778" w:rsidR="001134FE" w:rsidRPr="00807D8D" w:rsidRDefault="001134FE" w:rsidP="00BE1716">
      <w:pPr>
        <w:pStyle w:val="ListParagraph"/>
        <w:numPr>
          <w:ilvl w:val="0"/>
          <w:numId w:val="6"/>
        </w:numPr>
        <w:rPr>
          <w:rFonts w:ascii="Times New Roman" w:hAnsi="Times New Roman"/>
          <w:sz w:val="24"/>
        </w:rPr>
      </w:pPr>
      <w:r w:rsidRPr="00807D8D">
        <w:rPr>
          <w:rFonts w:ascii="Times New Roman" w:hAnsi="Times New Roman"/>
          <w:sz w:val="24"/>
        </w:rPr>
        <w:t xml:space="preserve">Pollution prevention: storm drain marking </w:t>
      </w:r>
      <w:bookmarkStart w:id="1" w:name="_GoBack"/>
      <w:bookmarkEnd w:id="1"/>
    </w:p>
    <w:p w14:paraId="0D760CEA" w14:textId="77777777" w:rsidR="001134FE" w:rsidRPr="0003374F" w:rsidRDefault="001134FE" w:rsidP="001134FE">
      <w:pPr>
        <w:rPr>
          <w:rFonts w:ascii="Times New Roman" w:hAnsi="Times New Roman"/>
          <w:sz w:val="24"/>
          <w:u w:val="single"/>
        </w:rPr>
      </w:pPr>
      <w:r w:rsidRPr="0003374F">
        <w:rPr>
          <w:rFonts w:ascii="Times New Roman" w:hAnsi="Times New Roman"/>
          <w:sz w:val="24"/>
          <w:u w:val="single"/>
        </w:rPr>
        <w:t>Schedule</w:t>
      </w:r>
    </w:p>
    <w:p w14:paraId="04DA2283" w14:textId="77777777" w:rsidR="001134FE" w:rsidRPr="00BA271A" w:rsidRDefault="00CA033B" w:rsidP="001134FE">
      <w:pPr>
        <w:rPr>
          <w:rFonts w:ascii="Times New Roman" w:hAnsi="Times New Roman"/>
          <w:sz w:val="24"/>
        </w:rPr>
      </w:pPr>
      <w:r>
        <w:rPr>
          <w:rFonts w:ascii="Times New Roman" w:hAnsi="Times New Roman"/>
          <w:sz w:val="24"/>
        </w:rPr>
        <w:t xml:space="preserve">Storm drain marking completed.  Earth Day participation is an annual event.  CDEPC Forum is conducted </w:t>
      </w:r>
      <w:proofErr w:type="gramStart"/>
      <w:r>
        <w:rPr>
          <w:rFonts w:ascii="Times New Roman" w:hAnsi="Times New Roman"/>
          <w:sz w:val="24"/>
        </w:rPr>
        <w:t>on a monthly basis</w:t>
      </w:r>
      <w:proofErr w:type="gramEnd"/>
      <w:r>
        <w:rPr>
          <w:rFonts w:ascii="Times New Roman" w:hAnsi="Times New Roman"/>
          <w:sz w:val="24"/>
        </w:rPr>
        <w:t>.</w:t>
      </w:r>
    </w:p>
    <w:p w14:paraId="3F6AA33A" w14:textId="77777777" w:rsidR="001134FE" w:rsidRPr="00724355" w:rsidRDefault="001134FE" w:rsidP="001134FE">
      <w:pPr>
        <w:rPr>
          <w:rFonts w:ascii="Times New Roman" w:hAnsi="Times New Roman"/>
          <w:sz w:val="24"/>
          <w:u w:val="single"/>
        </w:rPr>
      </w:pPr>
      <w:r w:rsidRPr="00724355">
        <w:rPr>
          <w:rFonts w:ascii="Times New Roman" w:hAnsi="Times New Roman"/>
          <w:sz w:val="24"/>
          <w:u w:val="single"/>
        </w:rPr>
        <w:t>Measurable Goals</w:t>
      </w:r>
    </w:p>
    <w:p w14:paraId="7904C547" w14:textId="1CF980C6" w:rsidR="001134FE" w:rsidRPr="00807D8D" w:rsidRDefault="001134FE" w:rsidP="00BE1716">
      <w:pPr>
        <w:pStyle w:val="ListParagraph"/>
        <w:numPr>
          <w:ilvl w:val="0"/>
          <w:numId w:val="7"/>
        </w:numPr>
        <w:rPr>
          <w:rFonts w:ascii="Times New Roman" w:hAnsi="Times New Roman"/>
          <w:sz w:val="24"/>
        </w:rPr>
      </w:pPr>
      <w:r w:rsidRPr="00807D8D">
        <w:rPr>
          <w:rFonts w:ascii="Times New Roman" w:hAnsi="Times New Roman"/>
          <w:sz w:val="24"/>
        </w:rPr>
        <w:t>Extent of participation in these activities</w:t>
      </w:r>
    </w:p>
    <w:p w14:paraId="4711337F" w14:textId="3ACEDE9D" w:rsidR="001134FE" w:rsidRPr="00807D8D" w:rsidRDefault="001134FE" w:rsidP="00BE1716">
      <w:pPr>
        <w:pStyle w:val="ListParagraph"/>
        <w:numPr>
          <w:ilvl w:val="0"/>
          <w:numId w:val="7"/>
        </w:numPr>
        <w:rPr>
          <w:rFonts w:ascii="Times New Roman" w:hAnsi="Times New Roman"/>
          <w:sz w:val="24"/>
        </w:rPr>
      </w:pPr>
      <w:r w:rsidRPr="00807D8D">
        <w:rPr>
          <w:rFonts w:ascii="Times New Roman" w:hAnsi="Times New Roman"/>
          <w:sz w:val="24"/>
        </w:rPr>
        <w:t>Amount of trash collected from watershed cleanup</w:t>
      </w:r>
    </w:p>
    <w:p w14:paraId="79F16EF7" w14:textId="63820D5E" w:rsidR="001134FE" w:rsidRPr="00807D8D" w:rsidRDefault="001134FE" w:rsidP="00BE1716">
      <w:pPr>
        <w:pStyle w:val="ListParagraph"/>
        <w:numPr>
          <w:ilvl w:val="0"/>
          <w:numId w:val="7"/>
        </w:numPr>
        <w:rPr>
          <w:rFonts w:ascii="Times New Roman" w:hAnsi="Times New Roman"/>
          <w:sz w:val="24"/>
        </w:rPr>
      </w:pPr>
      <w:r w:rsidRPr="00807D8D">
        <w:rPr>
          <w:rFonts w:ascii="Times New Roman" w:hAnsi="Times New Roman"/>
          <w:sz w:val="24"/>
        </w:rPr>
        <w:t>% of storm drains marked</w:t>
      </w:r>
    </w:p>
    <w:p w14:paraId="3E3B0626" w14:textId="77777777" w:rsidR="001134FE" w:rsidRPr="00724355" w:rsidRDefault="001134FE" w:rsidP="001134FE">
      <w:pPr>
        <w:rPr>
          <w:rFonts w:ascii="Times New Roman" w:hAnsi="Times New Roman"/>
          <w:sz w:val="24"/>
          <w:u w:val="single"/>
        </w:rPr>
      </w:pPr>
      <w:r w:rsidRPr="00724355">
        <w:rPr>
          <w:rFonts w:ascii="Times New Roman" w:hAnsi="Times New Roman"/>
          <w:sz w:val="24"/>
          <w:u w:val="single"/>
        </w:rPr>
        <w:t>Responsible Party</w:t>
      </w:r>
    </w:p>
    <w:p w14:paraId="7967A290" w14:textId="77777777" w:rsidR="001134FE" w:rsidRPr="00BA271A" w:rsidRDefault="001134FE" w:rsidP="001134FE">
      <w:pPr>
        <w:rPr>
          <w:rFonts w:ascii="Times New Roman" w:hAnsi="Times New Roman"/>
          <w:sz w:val="24"/>
        </w:rPr>
      </w:pPr>
      <w:r>
        <w:rPr>
          <w:rFonts w:ascii="Times New Roman" w:hAnsi="Times New Roman"/>
          <w:sz w:val="24"/>
        </w:rPr>
        <w:t>NCOB</w:t>
      </w:r>
    </w:p>
    <w:p w14:paraId="17D46873" w14:textId="77777777" w:rsidR="005A488F" w:rsidRPr="005F4CB1" w:rsidRDefault="005A488F" w:rsidP="005A488F">
      <w:pPr>
        <w:rPr>
          <w:rFonts w:ascii="Times New Roman" w:hAnsi="Times New Roman"/>
          <w:b/>
          <w:sz w:val="24"/>
        </w:rPr>
      </w:pPr>
      <w:r w:rsidRPr="005F4CB1">
        <w:rPr>
          <w:rFonts w:ascii="Times New Roman" w:hAnsi="Times New Roman"/>
          <w:b/>
          <w:sz w:val="24"/>
        </w:rPr>
        <w:t>3. Illicit discharge detection and elimination.</w:t>
      </w:r>
    </w:p>
    <w:p w14:paraId="4AB7BA40" w14:textId="77777777" w:rsidR="00724355" w:rsidRPr="00724355" w:rsidRDefault="00087119" w:rsidP="00724355">
      <w:pPr>
        <w:rPr>
          <w:rFonts w:ascii="Times New Roman" w:hAnsi="Times New Roman"/>
          <w:sz w:val="24"/>
          <w:u w:val="single"/>
        </w:rPr>
      </w:pPr>
      <w:r>
        <w:rPr>
          <w:rFonts w:ascii="Times New Roman" w:hAnsi="Times New Roman"/>
          <w:sz w:val="24"/>
          <w:u w:val="single"/>
        </w:rPr>
        <w:t xml:space="preserve">3.a.1. </w:t>
      </w:r>
      <w:r w:rsidR="00724355" w:rsidRPr="00724355">
        <w:rPr>
          <w:rFonts w:ascii="Times New Roman" w:hAnsi="Times New Roman"/>
          <w:sz w:val="24"/>
          <w:u w:val="single"/>
        </w:rPr>
        <w:t xml:space="preserve">Description of BMP </w:t>
      </w:r>
    </w:p>
    <w:p w14:paraId="0571051E" w14:textId="77777777" w:rsidR="00724355" w:rsidRPr="00BA271A" w:rsidRDefault="00087119" w:rsidP="00724355">
      <w:pPr>
        <w:rPr>
          <w:rFonts w:ascii="Times New Roman" w:hAnsi="Times New Roman"/>
          <w:sz w:val="24"/>
        </w:rPr>
      </w:pPr>
      <w:r>
        <w:rPr>
          <w:rFonts w:ascii="Times New Roman" w:hAnsi="Times New Roman"/>
          <w:sz w:val="24"/>
        </w:rPr>
        <w:t>Outfall location details</w:t>
      </w:r>
    </w:p>
    <w:p w14:paraId="5BDDF789" w14:textId="77777777" w:rsidR="00724355" w:rsidRPr="00724355" w:rsidRDefault="00724355" w:rsidP="00724355">
      <w:pPr>
        <w:rPr>
          <w:rFonts w:ascii="Times New Roman" w:hAnsi="Times New Roman"/>
          <w:sz w:val="24"/>
          <w:u w:val="single"/>
        </w:rPr>
      </w:pPr>
      <w:r w:rsidRPr="00724355">
        <w:rPr>
          <w:rFonts w:ascii="Times New Roman" w:hAnsi="Times New Roman"/>
          <w:sz w:val="24"/>
          <w:u w:val="single"/>
        </w:rPr>
        <w:t xml:space="preserve">Standard Operating Procedures or Policies </w:t>
      </w:r>
    </w:p>
    <w:p w14:paraId="6D6E1FFA" w14:textId="77777777" w:rsidR="00724355" w:rsidRDefault="00087119" w:rsidP="00724355">
      <w:pPr>
        <w:rPr>
          <w:rFonts w:ascii="Times New Roman" w:hAnsi="Times New Roman"/>
          <w:sz w:val="24"/>
        </w:rPr>
      </w:pPr>
      <w:r w:rsidRPr="006A3D2B">
        <w:rPr>
          <w:rFonts w:ascii="Times New Roman" w:hAnsi="Times New Roman"/>
          <w:sz w:val="24"/>
        </w:rPr>
        <w:t>Develop MS4 Map and Information Table.  Completed Figure 5 and 6.</w:t>
      </w:r>
    </w:p>
    <w:p w14:paraId="34CDB886" w14:textId="77777777" w:rsidR="0003374F" w:rsidRPr="0003374F" w:rsidRDefault="0003374F" w:rsidP="0003374F">
      <w:pPr>
        <w:rPr>
          <w:rFonts w:ascii="Times New Roman" w:hAnsi="Times New Roman"/>
          <w:sz w:val="24"/>
          <w:u w:val="single"/>
        </w:rPr>
      </w:pPr>
      <w:r w:rsidRPr="0003374F">
        <w:rPr>
          <w:rFonts w:ascii="Times New Roman" w:hAnsi="Times New Roman"/>
          <w:sz w:val="24"/>
          <w:u w:val="single"/>
        </w:rPr>
        <w:t>Schedule</w:t>
      </w:r>
    </w:p>
    <w:p w14:paraId="532CCC83" w14:textId="77777777" w:rsidR="0003374F" w:rsidRPr="00BA271A" w:rsidRDefault="00087119" w:rsidP="0003374F">
      <w:pPr>
        <w:rPr>
          <w:rFonts w:ascii="Times New Roman" w:hAnsi="Times New Roman"/>
          <w:sz w:val="24"/>
        </w:rPr>
      </w:pPr>
      <w:r>
        <w:rPr>
          <w:rFonts w:ascii="Times New Roman" w:hAnsi="Times New Roman"/>
          <w:sz w:val="24"/>
        </w:rPr>
        <w:t>Completed</w:t>
      </w:r>
    </w:p>
    <w:p w14:paraId="78AEA3A4" w14:textId="77777777" w:rsidR="00724355" w:rsidRPr="00724355" w:rsidRDefault="00724355" w:rsidP="00724355">
      <w:pPr>
        <w:rPr>
          <w:rFonts w:ascii="Times New Roman" w:hAnsi="Times New Roman"/>
          <w:sz w:val="24"/>
          <w:u w:val="single"/>
        </w:rPr>
      </w:pPr>
      <w:r w:rsidRPr="00724355">
        <w:rPr>
          <w:rFonts w:ascii="Times New Roman" w:hAnsi="Times New Roman"/>
          <w:sz w:val="24"/>
          <w:u w:val="single"/>
        </w:rPr>
        <w:lastRenderedPageBreak/>
        <w:t>Measurable Goals</w:t>
      </w:r>
    </w:p>
    <w:p w14:paraId="5EC8B38D" w14:textId="77777777" w:rsidR="00724355" w:rsidRPr="00BA271A" w:rsidRDefault="00087119" w:rsidP="00724355">
      <w:pPr>
        <w:rPr>
          <w:rFonts w:ascii="Times New Roman" w:hAnsi="Times New Roman"/>
          <w:sz w:val="24"/>
        </w:rPr>
      </w:pPr>
      <w:r w:rsidRPr="006A3D2B">
        <w:rPr>
          <w:rFonts w:ascii="Times New Roman" w:hAnsi="Times New Roman"/>
          <w:sz w:val="24"/>
        </w:rPr>
        <w:t>Development of the map.</w:t>
      </w:r>
    </w:p>
    <w:p w14:paraId="549D147E" w14:textId="77777777" w:rsidR="00724355" w:rsidRPr="00724355" w:rsidRDefault="00724355" w:rsidP="00724355">
      <w:pPr>
        <w:rPr>
          <w:rFonts w:ascii="Times New Roman" w:hAnsi="Times New Roman"/>
          <w:sz w:val="24"/>
          <w:u w:val="single"/>
        </w:rPr>
      </w:pPr>
      <w:r w:rsidRPr="00724355">
        <w:rPr>
          <w:rFonts w:ascii="Times New Roman" w:hAnsi="Times New Roman"/>
          <w:sz w:val="24"/>
          <w:u w:val="single"/>
        </w:rPr>
        <w:t>Responsible Party</w:t>
      </w:r>
    </w:p>
    <w:p w14:paraId="292811AC" w14:textId="77777777" w:rsidR="00724355" w:rsidRPr="00BA271A" w:rsidRDefault="00087119" w:rsidP="00724355">
      <w:pPr>
        <w:rPr>
          <w:rFonts w:ascii="Times New Roman" w:hAnsi="Times New Roman"/>
          <w:sz w:val="24"/>
        </w:rPr>
      </w:pPr>
      <w:r>
        <w:rPr>
          <w:rFonts w:ascii="Times New Roman" w:hAnsi="Times New Roman"/>
          <w:sz w:val="24"/>
        </w:rPr>
        <w:t>NCOB</w:t>
      </w:r>
    </w:p>
    <w:p w14:paraId="013ABC8B" w14:textId="77777777" w:rsidR="00087119" w:rsidRPr="00724355" w:rsidRDefault="00087119" w:rsidP="00087119">
      <w:pPr>
        <w:rPr>
          <w:rFonts w:ascii="Times New Roman" w:hAnsi="Times New Roman"/>
          <w:sz w:val="24"/>
          <w:u w:val="single"/>
        </w:rPr>
      </w:pPr>
      <w:r>
        <w:rPr>
          <w:rFonts w:ascii="Times New Roman" w:hAnsi="Times New Roman"/>
          <w:sz w:val="24"/>
          <w:u w:val="single"/>
        </w:rPr>
        <w:t xml:space="preserve">3.a.2. </w:t>
      </w:r>
      <w:r w:rsidRPr="00724355">
        <w:rPr>
          <w:rFonts w:ascii="Times New Roman" w:hAnsi="Times New Roman"/>
          <w:sz w:val="24"/>
          <w:u w:val="single"/>
        </w:rPr>
        <w:t xml:space="preserve">Description of BMP </w:t>
      </w:r>
    </w:p>
    <w:p w14:paraId="455FD7CB" w14:textId="77777777" w:rsidR="00087119" w:rsidRPr="00BA271A" w:rsidRDefault="00087119" w:rsidP="00087119">
      <w:pPr>
        <w:rPr>
          <w:rFonts w:ascii="Times New Roman" w:hAnsi="Times New Roman"/>
          <w:sz w:val="24"/>
        </w:rPr>
      </w:pPr>
      <w:r>
        <w:rPr>
          <w:rFonts w:ascii="Times New Roman" w:hAnsi="Times New Roman"/>
          <w:sz w:val="24"/>
        </w:rPr>
        <w:t>Outfall location details</w:t>
      </w:r>
    </w:p>
    <w:p w14:paraId="08E6628A" w14:textId="77777777" w:rsidR="00087119" w:rsidRPr="00724355" w:rsidRDefault="00087119" w:rsidP="00087119">
      <w:pPr>
        <w:rPr>
          <w:rFonts w:ascii="Times New Roman" w:hAnsi="Times New Roman"/>
          <w:sz w:val="24"/>
          <w:u w:val="single"/>
        </w:rPr>
      </w:pPr>
      <w:r w:rsidRPr="00724355">
        <w:rPr>
          <w:rFonts w:ascii="Times New Roman" w:hAnsi="Times New Roman"/>
          <w:sz w:val="24"/>
          <w:u w:val="single"/>
        </w:rPr>
        <w:t xml:space="preserve">Standard Operating Procedures or Policies </w:t>
      </w:r>
    </w:p>
    <w:p w14:paraId="095EF445" w14:textId="77777777" w:rsidR="005A0CD2" w:rsidRDefault="005A0CD2" w:rsidP="00087119">
      <w:pPr>
        <w:rPr>
          <w:rFonts w:ascii="Times New Roman" w:hAnsi="Times New Roman"/>
          <w:sz w:val="24"/>
        </w:rPr>
      </w:pPr>
      <w:r>
        <w:rPr>
          <w:rFonts w:ascii="Times New Roman" w:hAnsi="Times New Roman"/>
          <w:sz w:val="24"/>
        </w:rPr>
        <w:t>An information table will be prepared to include,</w:t>
      </w:r>
    </w:p>
    <w:p w14:paraId="1ACDAE05" w14:textId="77777777" w:rsidR="005A0CD2" w:rsidRPr="00013EE6" w:rsidRDefault="005A0CD2" w:rsidP="00BE1716">
      <w:pPr>
        <w:pStyle w:val="ListParagraph"/>
        <w:numPr>
          <w:ilvl w:val="0"/>
          <w:numId w:val="12"/>
        </w:numPr>
        <w:rPr>
          <w:rFonts w:ascii="Times New Roman" w:hAnsi="Times New Roman"/>
          <w:sz w:val="24"/>
        </w:rPr>
      </w:pPr>
      <w:r w:rsidRPr="00013EE6">
        <w:rPr>
          <w:rFonts w:ascii="Times New Roman" w:hAnsi="Times New Roman"/>
          <w:sz w:val="24"/>
        </w:rPr>
        <w:t>A unique identifier for outfall</w:t>
      </w:r>
    </w:p>
    <w:p w14:paraId="5F99BD12" w14:textId="77777777" w:rsidR="005A0CD2" w:rsidRPr="00013EE6" w:rsidRDefault="005A0CD2" w:rsidP="00BE1716">
      <w:pPr>
        <w:pStyle w:val="ListParagraph"/>
        <w:numPr>
          <w:ilvl w:val="0"/>
          <w:numId w:val="12"/>
        </w:numPr>
        <w:rPr>
          <w:rFonts w:ascii="Times New Roman" w:hAnsi="Times New Roman"/>
          <w:sz w:val="24"/>
        </w:rPr>
      </w:pPr>
      <w:r w:rsidRPr="00013EE6">
        <w:rPr>
          <w:rFonts w:ascii="Times New Roman" w:hAnsi="Times New Roman"/>
          <w:sz w:val="24"/>
        </w:rPr>
        <w:t>Location of the outfall</w:t>
      </w:r>
    </w:p>
    <w:p w14:paraId="27F751C7" w14:textId="77777777" w:rsidR="005A0CD2" w:rsidRPr="00013EE6" w:rsidRDefault="005A0CD2" w:rsidP="00BE1716">
      <w:pPr>
        <w:pStyle w:val="ListParagraph"/>
        <w:numPr>
          <w:ilvl w:val="0"/>
          <w:numId w:val="12"/>
        </w:numPr>
        <w:rPr>
          <w:rFonts w:ascii="Times New Roman" w:hAnsi="Times New Roman"/>
          <w:sz w:val="24"/>
        </w:rPr>
      </w:pPr>
      <w:r w:rsidRPr="00013EE6">
        <w:rPr>
          <w:rFonts w:ascii="Times New Roman" w:hAnsi="Times New Roman"/>
          <w:sz w:val="24"/>
        </w:rPr>
        <w:t>The estimated regulated acreage draining to the outfall</w:t>
      </w:r>
    </w:p>
    <w:p w14:paraId="56090AE5" w14:textId="77777777" w:rsidR="005A0CD2" w:rsidRPr="00013EE6" w:rsidRDefault="005A0CD2" w:rsidP="00BE1716">
      <w:pPr>
        <w:pStyle w:val="ListParagraph"/>
        <w:numPr>
          <w:ilvl w:val="0"/>
          <w:numId w:val="12"/>
        </w:numPr>
        <w:rPr>
          <w:rFonts w:ascii="Times New Roman" w:hAnsi="Times New Roman"/>
          <w:sz w:val="24"/>
        </w:rPr>
      </w:pPr>
      <w:r w:rsidRPr="00013EE6">
        <w:rPr>
          <w:rFonts w:ascii="Times New Roman" w:hAnsi="Times New Roman"/>
          <w:sz w:val="24"/>
        </w:rPr>
        <w:t>The name of the receiving water;</w:t>
      </w:r>
    </w:p>
    <w:p w14:paraId="33F3D799" w14:textId="77777777" w:rsidR="005A0CD2" w:rsidRPr="00013EE6" w:rsidRDefault="005A0CD2" w:rsidP="00BE1716">
      <w:pPr>
        <w:pStyle w:val="ListParagraph"/>
        <w:numPr>
          <w:ilvl w:val="0"/>
          <w:numId w:val="12"/>
        </w:numPr>
        <w:rPr>
          <w:rFonts w:ascii="Times New Roman" w:hAnsi="Times New Roman"/>
          <w:sz w:val="24"/>
        </w:rPr>
      </w:pPr>
      <w:r w:rsidRPr="00013EE6">
        <w:rPr>
          <w:rFonts w:ascii="Times New Roman" w:hAnsi="Times New Roman"/>
          <w:sz w:val="24"/>
        </w:rPr>
        <w:t>The 6th Order Hydrologic Unit Code of the receiving water;</w:t>
      </w:r>
    </w:p>
    <w:p w14:paraId="2CA2CB58" w14:textId="77777777" w:rsidR="005A0CD2" w:rsidRPr="00013EE6" w:rsidRDefault="005A0CD2" w:rsidP="00BE1716">
      <w:pPr>
        <w:pStyle w:val="ListParagraph"/>
        <w:numPr>
          <w:ilvl w:val="0"/>
          <w:numId w:val="12"/>
        </w:numPr>
        <w:rPr>
          <w:rFonts w:ascii="Times New Roman" w:hAnsi="Times New Roman"/>
          <w:sz w:val="24"/>
        </w:rPr>
      </w:pPr>
      <w:r w:rsidRPr="00013EE6">
        <w:rPr>
          <w:rFonts w:ascii="Times New Roman" w:hAnsi="Times New Roman"/>
          <w:sz w:val="24"/>
        </w:rPr>
        <w:t>An indication as to whether the receiving water is listed as impaired in the Virginia 2016 305(b)/303(d) Water Quality Assessment Integrated Report;</w:t>
      </w:r>
    </w:p>
    <w:p w14:paraId="7C5FC2BC" w14:textId="77777777" w:rsidR="005A0CD2" w:rsidRPr="00013EE6" w:rsidRDefault="005A0CD2" w:rsidP="00BE1716">
      <w:pPr>
        <w:pStyle w:val="ListParagraph"/>
        <w:numPr>
          <w:ilvl w:val="0"/>
          <w:numId w:val="12"/>
        </w:numPr>
        <w:rPr>
          <w:rFonts w:ascii="Times New Roman" w:hAnsi="Times New Roman"/>
          <w:sz w:val="24"/>
        </w:rPr>
      </w:pPr>
      <w:r w:rsidRPr="00013EE6">
        <w:rPr>
          <w:rFonts w:ascii="Times New Roman" w:hAnsi="Times New Roman"/>
          <w:sz w:val="24"/>
        </w:rPr>
        <w:t>The predominant land use for each outfall discharging to an impaired water; and</w:t>
      </w:r>
    </w:p>
    <w:p w14:paraId="00BEA95A" w14:textId="77777777" w:rsidR="005A0CD2" w:rsidRPr="00013EE6" w:rsidRDefault="005A0CD2" w:rsidP="00BE1716">
      <w:pPr>
        <w:pStyle w:val="ListParagraph"/>
        <w:numPr>
          <w:ilvl w:val="0"/>
          <w:numId w:val="12"/>
        </w:numPr>
        <w:rPr>
          <w:rFonts w:ascii="Times New Roman" w:hAnsi="Times New Roman"/>
          <w:sz w:val="24"/>
        </w:rPr>
      </w:pPr>
      <w:r w:rsidRPr="00013EE6">
        <w:rPr>
          <w:rFonts w:ascii="Times New Roman" w:hAnsi="Times New Roman"/>
          <w:sz w:val="24"/>
        </w:rPr>
        <w:t xml:space="preserve">The name of any EPA approved TMDLs for which the permittee is assigned a </w:t>
      </w:r>
      <w:proofErr w:type="spellStart"/>
      <w:r w:rsidRPr="00013EE6">
        <w:rPr>
          <w:rFonts w:ascii="Times New Roman" w:hAnsi="Times New Roman"/>
          <w:sz w:val="24"/>
        </w:rPr>
        <w:t>wasteload</w:t>
      </w:r>
      <w:proofErr w:type="spellEnd"/>
      <w:r w:rsidRPr="00013EE6">
        <w:rPr>
          <w:rFonts w:ascii="Times New Roman" w:hAnsi="Times New Roman"/>
          <w:sz w:val="24"/>
        </w:rPr>
        <w:t xml:space="preserve"> allocation.</w:t>
      </w:r>
    </w:p>
    <w:p w14:paraId="2D738955" w14:textId="77777777" w:rsidR="005A0CD2" w:rsidRPr="005A0CD2" w:rsidRDefault="005A0CD2" w:rsidP="005A0CD2">
      <w:pPr>
        <w:rPr>
          <w:rFonts w:ascii="Times New Roman" w:hAnsi="Times New Roman"/>
          <w:sz w:val="24"/>
        </w:rPr>
      </w:pPr>
      <w:r>
        <w:rPr>
          <w:rFonts w:ascii="Times New Roman" w:hAnsi="Times New Roman"/>
          <w:sz w:val="24"/>
        </w:rPr>
        <w:t>Bulk of the information is available in this Plan (Figure 1 through 8)</w:t>
      </w:r>
    </w:p>
    <w:p w14:paraId="44685F17" w14:textId="77777777" w:rsidR="00087119" w:rsidRPr="0003374F" w:rsidRDefault="00087119" w:rsidP="00087119">
      <w:pPr>
        <w:rPr>
          <w:rFonts w:ascii="Times New Roman" w:hAnsi="Times New Roman"/>
          <w:sz w:val="24"/>
          <w:u w:val="single"/>
        </w:rPr>
      </w:pPr>
      <w:r w:rsidRPr="0003374F">
        <w:rPr>
          <w:rFonts w:ascii="Times New Roman" w:hAnsi="Times New Roman"/>
          <w:sz w:val="24"/>
          <w:u w:val="single"/>
        </w:rPr>
        <w:t>Schedule</w:t>
      </w:r>
    </w:p>
    <w:p w14:paraId="7314D932" w14:textId="77777777" w:rsidR="00087119" w:rsidRPr="00BA271A" w:rsidRDefault="005A0CD2" w:rsidP="00087119">
      <w:pPr>
        <w:rPr>
          <w:rFonts w:ascii="Times New Roman" w:hAnsi="Times New Roman"/>
          <w:sz w:val="24"/>
        </w:rPr>
      </w:pPr>
      <w:r>
        <w:rPr>
          <w:rFonts w:ascii="Times New Roman" w:hAnsi="Times New Roman"/>
          <w:sz w:val="24"/>
        </w:rPr>
        <w:t>October 31, 2019</w:t>
      </w:r>
    </w:p>
    <w:p w14:paraId="01DD419D" w14:textId="77777777" w:rsidR="00087119" w:rsidRPr="00724355" w:rsidRDefault="00087119" w:rsidP="00087119">
      <w:pPr>
        <w:rPr>
          <w:rFonts w:ascii="Times New Roman" w:hAnsi="Times New Roman"/>
          <w:sz w:val="24"/>
          <w:u w:val="single"/>
        </w:rPr>
      </w:pPr>
      <w:r w:rsidRPr="00724355">
        <w:rPr>
          <w:rFonts w:ascii="Times New Roman" w:hAnsi="Times New Roman"/>
          <w:sz w:val="24"/>
          <w:u w:val="single"/>
        </w:rPr>
        <w:t>Measurable Goals</w:t>
      </w:r>
    </w:p>
    <w:p w14:paraId="202ACD9F" w14:textId="77777777" w:rsidR="00087119" w:rsidRPr="00BA271A" w:rsidRDefault="00087119" w:rsidP="00087119">
      <w:pPr>
        <w:rPr>
          <w:rFonts w:ascii="Times New Roman" w:hAnsi="Times New Roman"/>
          <w:sz w:val="24"/>
        </w:rPr>
      </w:pPr>
      <w:r w:rsidRPr="006A3D2B">
        <w:rPr>
          <w:rFonts w:ascii="Times New Roman" w:hAnsi="Times New Roman"/>
          <w:sz w:val="24"/>
        </w:rPr>
        <w:t xml:space="preserve">Development of the </w:t>
      </w:r>
      <w:r w:rsidR="005A0CD2">
        <w:rPr>
          <w:rFonts w:ascii="Times New Roman" w:hAnsi="Times New Roman"/>
          <w:sz w:val="24"/>
        </w:rPr>
        <w:t>information table</w:t>
      </w:r>
      <w:r w:rsidRPr="006A3D2B">
        <w:rPr>
          <w:rFonts w:ascii="Times New Roman" w:hAnsi="Times New Roman"/>
          <w:sz w:val="24"/>
        </w:rPr>
        <w:t>.</w:t>
      </w:r>
    </w:p>
    <w:p w14:paraId="251F1F56" w14:textId="77777777" w:rsidR="00087119" w:rsidRPr="00724355" w:rsidRDefault="00087119" w:rsidP="00087119">
      <w:pPr>
        <w:rPr>
          <w:rFonts w:ascii="Times New Roman" w:hAnsi="Times New Roman"/>
          <w:sz w:val="24"/>
          <w:u w:val="single"/>
        </w:rPr>
      </w:pPr>
      <w:r w:rsidRPr="00724355">
        <w:rPr>
          <w:rFonts w:ascii="Times New Roman" w:hAnsi="Times New Roman"/>
          <w:sz w:val="24"/>
          <w:u w:val="single"/>
        </w:rPr>
        <w:t>Responsible Party</w:t>
      </w:r>
    </w:p>
    <w:p w14:paraId="3601F72A" w14:textId="77777777" w:rsidR="00087119" w:rsidRDefault="00087119" w:rsidP="00087119">
      <w:pPr>
        <w:rPr>
          <w:rFonts w:ascii="Times New Roman" w:hAnsi="Times New Roman"/>
          <w:sz w:val="24"/>
        </w:rPr>
      </w:pPr>
      <w:r>
        <w:rPr>
          <w:rFonts w:ascii="Times New Roman" w:hAnsi="Times New Roman"/>
          <w:sz w:val="24"/>
        </w:rPr>
        <w:t>NCOB</w:t>
      </w:r>
    </w:p>
    <w:p w14:paraId="0473E6B2" w14:textId="77777777" w:rsidR="00087119" w:rsidRPr="00724355" w:rsidRDefault="00087119" w:rsidP="00087119">
      <w:pPr>
        <w:rPr>
          <w:rFonts w:ascii="Times New Roman" w:hAnsi="Times New Roman"/>
          <w:sz w:val="24"/>
          <w:u w:val="single"/>
        </w:rPr>
      </w:pPr>
      <w:r>
        <w:rPr>
          <w:rFonts w:ascii="Times New Roman" w:hAnsi="Times New Roman"/>
          <w:sz w:val="24"/>
          <w:u w:val="single"/>
        </w:rPr>
        <w:t xml:space="preserve">3.a.3. </w:t>
      </w:r>
      <w:r w:rsidRPr="00724355">
        <w:rPr>
          <w:rFonts w:ascii="Times New Roman" w:hAnsi="Times New Roman"/>
          <w:sz w:val="24"/>
          <w:u w:val="single"/>
        </w:rPr>
        <w:t xml:space="preserve">Description of BMP </w:t>
      </w:r>
    </w:p>
    <w:p w14:paraId="6D65E55F" w14:textId="77777777" w:rsidR="00087119" w:rsidRPr="00BA271A" w:rsidRDefault="00087119" w:rsidP="00087119">
      <w:pPr>
        <w:rPr>
          <w:rFonts w:ascii="Times New Roman" w:hAnsi="Times New Roman"/>
          <w:sz w:val="24"/>
        </w:rPr>
      </w:pPr>
      <w:r>
        <w:rPr>
          <w:rFonts w:ascii="Times New Roman" w:hAnsi="Times New Roman"/>
          <w:sz w:val="24"/>
        </w:rPr>
        <w:t>Outfall location details</w:t>
      </w:r>
    </w:p>
    <w:p w14:paraId="791D5BE1" w14:textId="77777777" w:rsidR="00087119" w:rsidRPr="00724355" w:rsidRDefault="00087119" w:rsidP="00087119">
      <w:pPr>
        <w:rPr>
          <w:rFonts w:ascii="Times New Roman" w:hAnsi="Times New Roman"/>
          <w:sz w:val="24"/>
          <w:u w:val="single"/>
        </w:rPr>
      </w:pPr>
      <w:r w:rsidRPr="00724355">
        <w:rPr>
          <w:rFonts w:ascii="Times New Roman" w:hAnsi="Times New Roman"/>
          <w:sz w:val="24"/>
          <w:u w:val="single"/>
        </w:rPr>
        <w:t xml:space="preserve">Standard Operating Procedures or Policies </w:t>
      </w:r>
    </w:p>
    <w:p w14:paraId="765AB601" w14:textId="77777777" w:rsidR="00087119" w:rsidRDefault="00087119" w:rsidP="00087119">
      <w:pPr>
        <w:rPr>
          <w:rFonts w:ascii="Times New Roman" w:hAnsi="Times New Roman"/>
          <w:sz w:val="24"/>
        </w:rPr>
      </w:pPr>
      <w:r w:rsidRPr="006A3D2B">
        <w:rPr>
          <w:rFonts w:ascii="Times New Roman" w:hAnsi="Times New Roman"/>
          <w:sz w:val="24"/>
        </w:rPr>
        <w:t xml:space="preserve">Develop MS4 Map </w:t>
      </w:r>
      <w:r w:rsidR="005A0CD2">
        <w:rPr>
          <w:rFonts w:ascii="Times New Roman" w:hAnsi="Times New Roman"/>
          <w:sz w:val="24"/>
        </w:rPr>
        <w:t>in pdf format</w:t>
      </w:r>
      <w:r w:rsidRPr="006A3D2B">
        <w:rPr>
          <w:rFonts w:ascii="Times New Roman" w:hAnsi="Times New Roman"/>
          <w:sz w:val="24"/>
        </w:rPr>
        <w:t>.  Completed Figure 5 and 6.</w:t>
      </w:r>
    </w:p>
    <w:p w14:paraId="11053A87" w14:textId="77777777" w:rsidR="00087119" w:rsidRPr="0003374F" w:rsidRDefault="00087119" w:rsidP="00087119">
      <w:pPr>
        <w:rPr>
          <w:rFonts w:ascii="Times New Roman" w:hAnsi="Times New Roman"/>
          <w:sz w:val="24"/>
          <w:u w:val="single"/>
        </w:rPr>
      </w:pPr>
      <w:r w:rsidRPr="0003374F">
        <w:rPr>
          <w:rFonts w:ascii="Times New Roman" w:hAnsi="Times New Roman"/>
          <w:sz w:val="24"/>
          <w:u w:val="single"/>
        </w:rPr>
        <w:t>Schedule</w:t>
      </w:r>
    </w:p>
    <w:p w14:paraId="10A311C1" w14:textId="77777777" w:rsidR="00087119" w:rsidRPr="00BA271A" w:rsidRDefault="00087119" w:rsidP="00087119">
      <w:pPr>
        <w:rPr>
          <w:rFonts w:ascii="Times New Roman" w:hAnsi="Times New Roman"/>
          <w:sz w:val="24"/>
        </w:rPr>
      </w:pPr>
      <w:r>
        <w:rPr>
          <w:rFonts w:ascii="Times New Roman" w:hAnsi="Times New Roman"/>
          <w:sz w:val="24"/>
        </w:rPr>
        <w:t>Completed</w:t>
      </w:r>
    </w:p>
    <w:p w14:paraId="5AECE23E" w14:textId="77777777" w:rsidR="00087119" w:rsidRPr="00724355" w:rsidRDefault="00087119" w:rsidP="00087119">
      <w:pPr>
        <w:rPr>
          <w:rFonts w:ascii="Times New Roman" w:hAnsi="Times New Roman"/>
          <w:sz w:val="24"/>
          <w:u w:val="single"/>
        </w:rPr>
      </w:pPr>
      <w:r w:rsidRPr="00724355">
        <w:rPr>
          <w:rFonts w:ascii="Times New Roman" w:hAnsi="Times New Roman"/>
          <w:sz w:val="24"/>
          <w:u w:val="single"/>
        </w:rPr>
        <w:lastRenderedPageBreak/>
        <w:t>Measurable Goals</w:t>
      </w:r>
    </w:p>
    <w:p w14:paraId="4CB04927" w14:textId="77777777" w:rsidR="00087119" w:rsidRPr="00BA271A" w:rsidRDefault="00087119" w:rsidP="00087119">
      <w:pPr>
        <w:rPr>
          <w:rFonts w:ascii="Times New Roman" w:hAnsi="Times New Roman"/>
          <w:sz w:val="24"/>
        </w:rPr>
      </w:pPr>
      <w:r w:rsidRPr="006A3D2B">
        <w:rPr>
          <w:rFonts w:ascii="Times New Roman" w:hAnsi="Times New Roman"/>
          <w:sz w:val="24"/>
        </w:rPr>
        <w:t>Development of the map.</w:t>
      </w:r>
    </w:p>
    <w:p w14:paraId="21F334D6" w14:textId="77777777" w:rsidR="00087119" w:rsidRPr="00724355" w:rsidRDefault="00087119" w:rsidP="00087119">
      <w:pPr>
        <w:rPr>
          <w:rFonts w:ascii="Times New Roman" w:hAnsi="Times New Roman"/>
          <w:sz w:val="24"/>
          <w:u w:val="single"/>
        </w:rPr>
      </w:pPr>
      <w:r w:rsidRPr="00724355">
        <w:rPr>
          <w:rFonts w:ascii="Times New Roman" w:hAnsi="Times New Roman"/>
          <w:sz w:val="24"/>
          <w:u w:val="single"/>
        </w:rPr>
        <w:t>Responsible Party</w:t>
      </w:r>
    </w:p>
    <w:p w14:paraId="0A3EBD27" w14:textId="77777777" w:rsidR="00087119" w:rsidRPr="00BA271A" w:rsidRDefault="00087119" w:rsidP="00087119">
      <w:pPr>
        <w:rPr>
          <w:rFonts w:ascii="Times New Roman" w:hAnsi="Times New Roman"/>
          <w:sz w:val="24"/>
        </w:rPr>
      </w:pPr>
      <w:r>
        <w:rPr>
          <w:rFonts w:ascii="Times New Roman" w:hAnsi="Times New Roman"/>
          <w:sz w:val="24"/>
        </w:rPr>
        <w:t>NCOB</w:t>
      </w:r>
    </w:p>
    <w:p w14:paraId="23EB389E" w14:textId="77777777" w:rsidR="00087119" w:rsidRPr="00724355" w:rsidRDefault="00087119" w:rsidP="00087119">
      <w:pPr>
        <w:rPr>
          <w:rFonts w:ascii="Times New Roman" w:hAnsi="Times New Roman"/>
          <w:sz w:val="24"/>
          <w:u w:val="single"/>
        </w:rPr>
      </w:pPr>
      <w:r>
        <w:rPr>
          <w:rFonts w:ascii="Times New Roman" w:hAnsi="Times New Roman"/>
          <w:sz w:val="24"/>
          <w:u w:val="single"/>
        </w:rPr>
        <w:t xml:space="preserve">3.a.4. </w:t>
      </w:r>
      <w:r w:rsidRPr="00724355">
        <w:rPr>
          <w:rFonts w:ascii="Times New Roman" w:hAnsi="Times New Roman"/>
          <w:sz w:val="24"/>
          <w:u w:val="single"/>
        </w:rPr>
        <w:t xml:space="preserve">Description of BMP </w:t>
      </w:r>
    </w:p>
    <w:p w14:paraId="11E7C8C3" w14:textId="77777777" w:rsidR="00087119" w:rsidRPr="00BA271A" w:rsidRDefault="00087119" w:rsidP="00087119">
      <w:pPr>
        <w:rPr>
          <w:rFonts w:ascii="Times New Roman" w:hAnsi="Times New Roman"/>
          <w:sz w:val="24"/>
        </w:rPr>
      </w:pPr>
      <w:r>
        <w:rPr>
          <w:rFonts w:ascii="Times New Roman" w:hAnsi="Times New Roman"/>
          <w:sz w:val="24"/>
        </w:rPr>
        <w:t>Outfall location details</w:t>
      </w:r>
    </w:p>
    <w:p w14:paraId="040D9FA2" w14:textId="77777777" w:rsidR="00087119" w:rsidRPr="00724355" w:rsidRDefault="00087119" w:rsidP="00087119">
      <w:pPr>
        <w:rPr>
          <w:rFonts w:ascii="Times New Roman" w:hAnsi="Times New Roman"/>
          <w:sz w:val="24"/>
          <w:u w:val="single"/>
        </w:rPr>
      </w:pPr>
      <w:r w:rsidRPr="00724355">
        <w:rPr>
          <w:rFonts w:ascii="Times New Roman" w:hAnsi="Times New Roman"/>
          <w:sz w:val="24"/>
          <w:u w:val="single"/>
        </w:rPr>
        <w:t xml:space="preserve">Standard Operating Procedures or Policies </w:t>
      </w:r>
    </w:p>
    <w:p w14:paraId="19B1C592" w14:textId="77777777" w:rsidR="00087119" w:rsidRDefault="005A0CD2" w:rsidP="00087119">
      <w:pPr>
        <w:rPr>
          <w:rFonts w:ascii="Times New Roman" w:hAnsi="Times New Roman"/>
          <w:sz w:val="24"/>
        </w:rPr>
      </w:pPr>
      <w:r>
        <w:rPr>
          <w:rFonts w:ascii="Times New Roman" w:hAnsi="Times New Roman"/>
          <w:sz w:val="24"/>
        </w:rPr>
        <w:t>Figure 5 and 6 will be</w:t>
      </w:r>
      <w:r w:rsidRPr="005A0CD2">
        <w:rPr>
          <w:rFonts w:ascii="Times New Roman" w:hAnsi="Times New Roman"/>
          <w:sz w:val="24"/>
        </w:rPr>
        <w:t xml:space="preserve"> update</w:t>
      </w:r>
      <w:r>
        <w:rPr>
          <w:rFonts w:ascii="Times New Roman" w:hAnsi="Times New Roman"/>
          <w:sz w:val="24"/>
        </w:rPr>
        <w:t>d</w:t>
      </w:r>
      <w:r w:rsidRPr="005A0CD2">
        <w:rPr>
          <w:rFonts w:ascii="Times New Roman" w:hAnsi="Times New Roman"/>
          <w:sz w:val="24"/>
        </w:rPr>
        <w:t xml:space="preserve"> to include any new outfalls constructed or TMDLs approved or both during the </w:t>
      </w:r>
      <w:proofErr w:type="gramStart"/>
      <w:r w:rsidRPr="005A0CD2">
        <w:rPr>
          <w:rFonts w:ascii="Times New Roman" w:hAnsi="Times New Roman"/>
          <w:sz w:val="24"/>
        </w:rPr>
        <w:t>immediate</w:t>
      </w:r>
      <w:proofErr w:type="gramEnd"/>
      <w:r w:rsidRPr="005A0CD2">
        <w:rPr>
          <w:rFonts w:ascii="Times New Roman" w:hAnsi="Times New Roman"/>
          <w:sz w:val="24"/>
        </w:rPr>
        <w:t xml:space="preserve"> preceding reporting period.</w:t>
      </w:r>
      <w:r>
        <w:rPr>
          <w:rFonts w:ascii="Times New Roman" w:hAnsi="Times New Roman"/>
          <w:sz w:val="24"/>
        </w:rPr>
        <w:t xml:space="preserve"> </w:t>
      </w:r>
    </w:p>
    <w:p w14:paraId="53F542F6" w14:textId="77777777" w:rsidR="00087119" w:rsidRPr="0003374F" w:rsidRDefault="00087119" w:rsidP="00087119">
      <w:pPr>
        <w:rPr>
          <w:rFonts w:ascii="Times New Roman" w:hAnsi="Times New Roman"/>
          <w:sz w:val="24"/>
          <w:u w:val="single"/>
        </w:rPr>
      </w:pPr>
      <w:r w:rsidRPr="0003374F">
        <w:rPr>
          <w:rFonts w:ascii="Times New Roman" w:hAnsi="Times New Roman"/>
          <w:sz w:val="24"/>
          <w:u w:val="single"/>
        </w:rPr>
        <w:t>Schedule</w:t>
      </w:r>
    </w:p>
    <w:p w14:paraId="0316B7CE" w14:textId="77777777" w:rsidR="00087119" w:rsidRPr="00BA271A" w:rsidRDefault="005A0CD2" w:rsidP="00087119">
      <w:pPr>
        <w:rPr>
          <w:rFonts w:ascii="Times New Roman" w:hAnsi="Times New Roman"/>
          <w:sz w:val="24"/>
        </w:rPr>
      </w:pPr>
      <w:r>
        <w:rPr>
          <w:rFonts w:ascii="Times New Roman" w:hAnsi="Times New Roman"/>
          <w:sz w:val="24"/>
        </w:rPr>
        <w:t>October 1 of each year.</w:t>
      </w:r>
    </w:p>
    <w:p w14:paraId="1996048C" w14:textId="77777777" w:rsidR="00087119" w:rsidRPr="00724355" w:rsidRDefault="00087119" w:rsidP="00087119">
      <w:pPr>
        <w:rPr>
          <w:rFonts w:ascii="Times New Roman" w:hAnsi="Times New Roman"/>
          <w:sz w:val="24"/>
          <w:u w:val="single"/>
        </w:rPr>
      </w:pPr>
      <w:r w:rsidRPr="00724355">
        <w:rPr>
          <w:rFonts w:ascii="Times New Roman" w:hAnsi="Times New Roman"/>
          <w:sz w:val="24"/>
          <w:u w:val="single"/>
        </w:rPr>
        <w:t>Measurable Goals</w:t>
      </w:r>
    </w:p>
    <w:p w14:paraId="2B3936DF" w14:textId="77777777" w:rsidR="00087119" w:rsidRPr="00BA271A" w:rsidRDefault="00087119" w:rsidP="00087119">
      <w:pPr>
        <w:rPr>
          <w:rFonts w:ascii="Times New Roman" w:hAnsi="Times New Roman"/>
          <w:sz w:val="24"/>
        </w:rPr>
      </w:pPr>
      <w:r w:rsidRPr="006A3D2B">
        <w:rPr>
          <w:rFonts w:ascii="Times New Roman" w:hAnsi="Times New Roman"/>
          <w:sz w:val="24"/>
        </w:rPr>
        <w:t>Development of the map.</w:t>
      </w:r>
    </w:p>
    <w:p w14:paraId="4CFAC27B" w14:textId="77777777" w:rsidR="00087119" w:rsidRPr="00724355" w:rsidRDefault="00087119" w:rsidP="00087119">
      <w:pPr>
        <w:rPr>
          <w:rFonts w:ascii="Times New Roman" w:hAnsi="Times New Roman"/>
          <w:sz w:val="24"/>
          <w:u w:val="single"/>
        </w:rPr>
      </w:pPr>
      <w:r w:rsidRPr="00724355">
        <w:rPr>
          <w:rFonts w:ascii="Times New Roman" w:hAnsi="Times New Roman"/>
          <w:sz w:val="24"/>
          <w:u w:val="single"/>
        </w:rPr>
        <w:t>Responsible Party</w:t>
      </w:r>
    </w:p>
    <w:p w14:paraId="4B03CEBC" w14:textId="77777777" w:rsidR="00087119" w:rsidRPr="00BA271A" w:rsidRDefault="00087119" w:rsidP="00087119">
      <w:pPr>
        <w:rPr>
          <w:rFonts w:ascii="Times New Roman" w:hAnsi="Times New Roman"/>
          <w:sz w:val="24"/>
        </w:rPr>
      </w:pPr>
      <w:r>
        <w:rPr>
          <w:rFonts w:ascii="Times New Roman" w:hAnsi="Times New Roman"/>
          <w:sz w:val="24"/>
        </w:rPr>
        <w:t>NCOB</w:t>
      </w:r>
    </w:p>
    <w:p w14:paraId="6C1EEB45" w14:textId="77777777" w:rsidR="00087119" w:rsidRPr="00724355" w:rsidRDefault="00087119" w:rsidP="00087119">
      <w:pPr>
        <w:rPr>
          <w:rFonts w:ascii="Times New Roman" w:hAnsi="Times New Roman"/>
          <w:sz w:val="24"/>
          <w:u w:val="single"/>
        </w:rPr>
      </w:pPr>
      <w:r>
        <w:rPr>
          <w:rFonts w:ascii="Times New Roman" w:hAnsi="Times New Roman"/>
          <w:sz w:val="24"/>
          <w:u w:val="single"/>
        </w:rPr>
        <w:t xml:space="preserve">3.c. </w:t>
      </w:r>
      <w:r w:rsidRPr="00724355">
        <w:rPr>
          <w:rFonts w:ascii="Times New Roman" w:hAnsi="Times New Roman"/>
          <w:sz w:val="24"/>
          <w:u w:val="single"/>
        </w:rPr>
        <w:t xml:space="preserve">Description of BMP </w:t>
      </w:r>
    </w:p>
    <w:p w14:paraId="7934A242" w14:textId="77777777" w:rsidR="00087119" w:rsidRPr="00BA271A" w:rsidRDefault="002C107F" w:rsidP="00087119">
      <w:pPr>
        <w:rPr>
          <w:rFonts w:ascii="Times New Roman" w:hAnsi="Times New Roman"/>
          <w:sz w:val="24"/>
        </w:rPr>
      </w:pPr>
      <w:r w:rsidRPr="006A3D2B">
        <w:rPr>
          <w:rFonts w:ascii="Times New Roman" w:hAnsi="Times New Roman"/>
          <w:sz w:val="24"/>
        </w:rPr>
        <w:t>Process to identify illicit discharge and take corrective action, if found.</w:t>
      </w:r>
    </w:p>
    <w:p w14:paraId="7341C944" w14:textId="77777777" w:rsidR="00087119" w:rsidRPr="00724355" w:rsidRDefault="00087119" w:rsidP="00087119">
      <w:pPr>
        <w:rPr>
          <w:rFonts w:ascii="Times New Roman" w:hAnsi="Times New Roman"/>
          <w:sz w:val="24"/>
          <w:u w:val="single"/>
        </w:rPr>
      </w:pPr>
      <w:r w:rsidRPr="00724355">
        <w:rPr>
          <w:rFonts w:ascii="Times New Roman" w:hAnsi="Times New Roman"/>
          <w:sz w:val="24"/>
          <w:u w:val="single"/>
        </w:rPr>
        <w:t xml:space="preserve">Standard Operating Procedures or Policies </w:t>
      </w:r>
    </w:p>
    <w:p w14:paraId="3DD32951" w14:textId="351A51BD" w:rsidR="00087119" w:rsidRDefault="002C107F" w:rsidP="00087119">
      <w:pPr>
        <w:rPr>
          <w:rFonts w:ascii="Times New Roman" w:hAnsi="Times New Roman"/>
          <w:sz w:val="24"/>
        </w:rPr>
      </w:pPr>
      <w:r w:rsidRPr="006A3D2B">
        <w:rPr>
          <w:rFonts w:ascii="Times New Roman" w:hAnsi="Times New Roman"/>
          <w:sz w:val="24"/>
        </w:rPr>
        <w:t>D</w:t>
      </w:r>
      <w:r>
        <w:rPr>
          <w:rFonts w:ascii="Times New Roman" w:hAnsi="Times New Roman"/>
          <w:sz w:val="24"/>
        </w:rPr>
        <w:t xml:space="preserve">evelopment of procedure for IDDE </w:t>
      </w:r>
      <w:r w:rsidRPr="00EE4C1B">
        <w:rPr>
          <w:rFonts w:ascii="Times New Roman" w:hAnsi="Times New Roman"/>
          <w:sz w:val="24"/>
        </w:rPr>
        <w:t>designed to detect, identify, and address</w:t>
      </w:r>
      <w:r>
        <w:rPr>
          <w:rFonts w:ascii="Times New Roman" w:hAnsi="Times New Roman"/>
          <w:sz w:val="24"/>
        </w:rPr>
        <w:t xml:space="preserve"> </w:t>
      </w:r>
      <w:r w:rsidRPr="00EE4C1B">
        <w:rPr>
          <w:rFonts w:ascii="Times New Roman" w:hAnsi="Times New Roman"/>
          <w:sz w:val="24"/>
        </w:rPr>
        <w:t>unauthorized non</w:t>
      </w:r>
      <w:r w:rsidR="001F05FC">
        <w:rPr>
          <w:rFonts w:ascii="Times New Roman" w:hAnsi="Times New Roman"/>
          <w:sz w:val="24"/>
        </w:rPr>
        <w:t>-</w:t>
      </w:r>
      <w:r w:rsidRPr="00EE4C1B">
        <w:rPr>
          <w:rFonts w:ascii="Times New Roman" w:hAnsi="Times New Roman"/>
          <w:sz w:val="24"/>
        </w:rPr>
        <w:t>stormwater discharges, including illegal dumping, to the small MS4 to</w:t>
      </w:r>
      <w:r>
        <w:rPr>
          <w:rFonts w:ascii="Times New Roman" w:hAnsi="Times New Roman"/>
          <w:sz w:val="24"/>
        </w:rPr>
        <w:t xml:space="preserve"> </w:t>
      </w:r>
      <w:r w:rsidRPr="00EE4C1B">
        <w:rPr>
          <w:rFonts w:ascii="Times New Roman" w:hAnsi="Times New Roman"/>
          <w:sz w:val="24"/>
        </w:rPr>
        <w:t>effectively eliminate the unauthorized discharge.</w:t>
      </w:r>
      <w:r>
        <w:rPr>
          <w:rFonts w:ascii="Times New Roman" w:hAnsi="Times New Roman"/>
          <w:sz w:val="24"/>
        </w:rPr>
        <w:t xml:space="preserve">  The procedure will include d</w:t>
      </w:r>
      <w:r w:rsidRPr="002C107F">
        <w:rPr>
          <w:rFonts w:ascii="Times New Roman" w:hAnsi="Times New Roman"/>
          <w:sz w:val="24"/>
        </w:rPr>
        <w:t>ry weather field screening protocols to detect, identify, and eliminate illicit discharges to the MS4.</w:t>
      </w:r>
      <w:r>
        <w:rPr>
          <w:rFonts w:ascii="Times New Roman" w:hAnsi="Times New Roman"/>
          <w:sz w:val="24"/>
        </w:rPr>
        <w:t xml:space="preserve">  It will also include m</w:t>
      </w:r>
      <w:r w:rsidRPr="002C107F">
        <w:rPr>
          <w:rFonts w:ascii="Times New Roman" w:hAnsi="Times New Roman"/>
          <w:sz w:val="24"/>
        </w:rPr>
        <w:t>ethodologies for conducting a follow-up investigation for</w:t>
      </w:r>
      <w:r>
        <w:rPr>
          <w:rFonts w:ascii="Times New Roman" w:hAnsi="Times New Roman"/>
          <w:sz w:val="24"/>
        </w:rPr>
        <w:t xml:space="preserve"> any illicit discharge identified.</w:t>
      </w:r>
    </w:p>
    <w:p w14:paraId="68E4ECC1" w14:textId="77777777" w:rsidR="00087119" w:rsidRPr="0003374F" w:rsidRDefault="00087119" w:rsidP="00087119">
      <w:pPr>
        <w:rPr>
          <w:rFonts w:ascii="Times New Roman" w:hAnsi="Times New Roman"/>
          <w:sz w:val="24"/>
          <w:u w:val="single"/>
        </w:rPr>
      </w:pPr>
      <w:r w:rsidRPr="0003374F">
        <w:rPr>
          <w:rFonts w:ascii="Times New Roman" w:hAnsi="Times New Roman"/>
          <w:sz w:val="24"/>
          <w:u w:val="single"/>
        </w:rPr>
        <w:t>Schedule</w:t>
      </w:r>
    </w:p>
    <w:p w14:paraId="315B8A45" w14:textId="77777777" w:rsidR="00087119" w:rsidRPr="00BA271A" w:rsidRDefault="002C107F" w:rsidP="00087119">
      <w:pPr>
        <w:rPr>
          <w:rFonts w:ascii="Times New Roman" w:hAnsi="Times New Roman"/>
          <w:sz w:val="24"/>
        </w:rPr>
      </w:pPr>
      <w:r>
        <w:rPr>
          <w:rFonts w:ascii="Times New Roman" w:hAnsi="Times New Roman"/>
          <w:sz w:val="24"/>
        </w:rPr>
        <w:t>October 31, 2019</w:t>
      </w:r>
    </w:p>
    <w:p w14:paraId="1FD450F6" w14:textId="77777777" w:rsidR="00087119" w:rsidRPr="00724355" w:rsidRDefault="00087119" w:rsidP="00087119">
      <w:pPr>
        <w:rPr>
          <w:rFonts w:ascii="Times New Roman" w:hAnsi="Times New Roman"/>
          <w:sz w:val="24"/>
          <w:u w:val="single"/>
        </w:rPr>
      </w:pPr>
      <w:r w:rsidRPr="00724355">
        <w:rPr>
          <w:rFonts w:ascii="Times New Roman" w:hAnsi="Times New Roman"/>
          <w:sz w:val="24"/>
          <w:u w:val="single"/>
        </w:rPr>
        <w:t>Measurable Goals</w:t>
      </w:r>
    </w:p>
    <w:p w14:paraId="2F32A351" w14:textId="77777777" w:rsidR="00087119" w:rsidRPr="00BA271A" w:rsidRDefault="002C107F" w:rsidP="00087119">
      <w:pPr>
        <w:rPr>
          <w:rFonts w:ascii="Times New Roman" w:hAnsi="Times New Roman"/>
          <w:sz w:val="24"/>
        </w:rPr>
      </w:pPr>
      <w:r w:rsidRPr="006A3D2B">
        <w:rPr>
          <w:rFonts w:ascii="Times New Roman" w:hAnsi="Times New Roman"/>
          <w:sz w:val="24"/>
        </w:rPr>
        <w:t xml:space="preserve">Number of illicit discharge and successful implementation </w:t>
      </w:r>
      <w:r>
        <w:rPr>
          <w:rFonts w:ascii="Times New Roman" w:hAnsi="Times New Roman"/>
          <w:sz w:val="24"/>
        </w:rPr>
        <w:t>of corrective action, if needed</w:t>
      </w:r>
      <w:r w:rsidR="00087119" w:rsidRPr="006A3D2B">
        <w:rPr>
          <w:rFonts w:ascii="Times New Roman" w:hAnsi="Times New Roman"/>
          <w:sz w:val="24"/>
        </w:rPr>
        <w:t>.</w:t>
      </w:r>
    </w:p>
    <w:p w14:paraId="44B02BDF" w14:textId="77777777" w:rsidR="00087119" w:rsidRPr="00724355" w:rsidRDefault="00087119" w:rsidP="00087119">
      <w:pPr>
        <w:rPr>
          <w:rFonts w:ascii="Times New Roman" w:hAnsi="Times New Roman"/>
          <w:sz w:val="24"/>
          <w:u w:val="single"/>
        </w:rPr>
      </w:pPr>
      <w:r w:rsidRPr="00724355">
        <w:rPr>
          <w:rFonts w:ascii="Times New Roman" w:hAnsi="Times New Roman"/>
          <w:sz w:val="24"/>
          <w:u w:val="single"/>
        </w:rPr>
        <w:t>Responsible Party</w:t>
      </w:r>
    </w:p>
    <w:p w14:paraId="358FF4DC" w14:textId="77777777" w:rsidR="00087119" w:rsidRPr="00BA271A" w:rsidRDefault="00087119" w:rsidP="00087119">
      <w:pPr>
        <w:rPr>
          <w:rFonts w:ascii="Times New Roman" w:hAnsi="Times New Roman"/>
          <w:sz w:val="24"/>
        </w:rPr>
      </w:pPr>
      <w:r>
        <w:rPr>
          <w:rFonts w:ascii="Times New Roman" w:hAnsi="Times New Roman"/>
          <w:sz w:val="24"/>
        </w:rPr>
        <w:t>NCOB</w:t>
      </w:r>
    </w:p>
    <w:p w14:paraId="6EB17682" w14:textId="77777777" w:rsidR="005F4CB1" w:rsidRPr="005F4CB1" w:rsidRDefault="005F4CB1" w:rsidP="005F4CB1">
      <w:pPr>
        <w:rPr>
          <w:rFonts w:ascii="Times New Roman" w:hAnsi="Times New Roman"/>
          <w:b/>
          <w:sz w:val="24"/>
        </w:rPr>
      </w:pPr>
      <w:r w:rsidRPr="005F4CB1">
        <w:rPr>
          <w:rFonts w:ascii="Times New Roman" w:hAnsi="Times New Roman"/>
          <w:b/>
          <w:sz w:val="24"/>
        </w:rPr>
        <w:t>4. Construction site stormwater runoff control.</w:t>
      </w:r>
    </w:p>
    <w:p w14:paraId="291C4A38" w14:textId="77777777" w:rsidR="00450F77" w:rsidRPr="00724355" w:rsidRDefault="00D60FD9" w:rsidP="00450F77">
      <w:pPr>
        <w:rPr>
          <w:rFonts w:ascii="Times New Roman" w:hAnsi="Times New Roman"/>
          <w:sz w:val="24"/>
          <w:u w:val="single"/>
        </w:rPr>
      </w:pPr>
      <w:r>
        <w:rPr>
          <w:rFonts w:ascii="Times New Roman" w:hAnsi="Times New Roman"/>
          <w:sz w:val="24"/>
          <w:u w:val="single"/>
        </w:rPr>
        <w:lastRenderedPageBreak/>
        <w:t xml:space="preserve">4.a. </w:t>
      </w:r>
      <w:r w:rsidR="00450F77" w:rsidRPr="00724355">
        <w:rPr>
          <w:rFonts w:ascii="Times New Roman" w:hAnsi="Times New Roman"/>
          <w:sz w:val="24"/>
          <w:u w:val="single"/>
        </w:rPr>
        <w:t xml:space="preserve">Description of BMP </w:t>
      </w:r>
    </w:p>
    <w:p w14:paraId="3D581CE3" w14:textId="77777777" w:rsidR="00724355" w:rsidRPr="00BA271A" w:rsidRDefault="00AD3F29" w:rsidP="00450F77">
      <w:pPr>
        <w:rPr>
          <w:rFonts w:ascii="Times New Roman" w:hAnsi="Times New Roman"/>
          <w:sz w:val="24"/>
        </w:rPr>
      </w:pPr>
      <w:r w:rsidRPr="00AD3F29">
        <w:rPr>
          <w:rFonts w:ascii="Times New Roman" w:hAnsi="Times New Roman"/>
          <w:sz w:val="24"/>
        </w:rPr>
        <w:t>Control construction site stormwater runoff.</w:t>
      </w:r>
    </w:p>
    <w:p w14:paraId="7859026F" w14:textId="77777777" w:rsidR="00450F77" w:rsidRPr="00724355" w:rsidRDefault="00450F77" w:rsidP="00450F77">
      <w:pPr>
        <w:rPr>
          <w:rFonts w:ascii="Times New Roman" w:hAnsi="Times New Roman"/>
          <w:sz w:val="24"/>
          <w:u w:val="single"/>
        </w:rPr>
      </w:pPr>
      <w:r w:rsidRPr="00724355">
        <w:rPr>
          <w:rFonts w:ascii="Times New Roman" w:hAnsi="Times New Roman"/>
          <w:sz w:val="24"/>
          <w:u w:val="single"/>
        </w:rPr>
        <w:t xml:space="preserve">Standard Operating Procedures or Policies </w:t>
      </w:r>
    </w:p>
    <w:p w14:paraId="09BF5197" w14:textId="5B822A18" w:rsidR="00724355" w:rsidRDefault="00AD3F29" w:rsidP="00450F77">
      <w:pPr>
        <w:rPr>
          <w:rFonts w:ascii="Times New Roman" w:hAnsi="Times New Roman"/>
          <w:sz w:val="24"/>
        </w:rPr>
      </w:pPr>
      <w:r w:rsidRPr="00AD3F29">
        <w:rPr>
          <w:rFonts w:ascii="Times New Roman" w:hAnsi="Times New Roman"/>
          <w:sz w:val="24"/>
        </w:rPr>
        <w:t>Review and if needed, update the contract language to address discharges entering the MS4 from regulated construction site stormwater runoff.</w:t>
      </w:r>
      <w:r w:rsidR="00D60FD9">
        <w:rPr>
          <w:rFonts w:ascii="Times New Roman" w:hAnsi="Times New Roman"/>
          <w:sz w:val="24"/>
        </w:rPr>
        <w:t xml:space="preserve">  The contractors will be </w:t>
      </w:r>
      <w:r w:rsidR="00D60FD9" w:rsidRPr="00D60FD9">
        <w:rPr>
          <w:rFonts w:ascii="Times New Roman" w:hAnsi="Times New Roman"/>
          <w:sz w:val="24"/>
        </w:rPr>
        <w:t>require</w:t>
      </w:r>
      <w:r w:rsidR="00D60FD9">
        <w:rPr>
          <w:rFonts w:ascii="Times New Roman" w:hAnsi="Times New Roman"/>
          <w:sz w:val="24"/>
        </w:rPr>
        <w:t xml:space="preserve">d to implement </w:t>
      </w:r>
      <w:r w:rsidR="00D60FD9" w:rsidRPr="00D60FD9">
        <w:rPr>
          <w:rFonts w:ascii="Times New Roman" w:hAnsi="Times New Roman"/>
          <w:sz w:val="24"/>
        </w:rPr>
        <w:t>appropriate controls to prevent non</w:t>
      </w:r>
      <w:r w:rsidR="006767B4">
        <w:rPr>
          <w:rFonts w:ascii="Times New Roman" w:hAnsi="Times New Roman"/>
          <w:sz w:val="24"/>
        </w:rPr>
        <w:t>-</w:t>
      </w:r>
      <w:r w:rsidR="00D60FD9" w:rsidRPr="00D60FD9">
        <w:rPr>
          <w:rFonts w:ascii="Times New Roman" w:hAnsi="Times New Roman"/>
          <w:sz w:val="24"/>
        </w:rPr>
        <w:t>stormwater discharges to the MS4, such as wastewater, concrete washout, fuels and oils, and other illicit discharges identified during land disturbing activity inspections of the MS4.</w:t>
      </w:r>
    </w:p>
    <w:p w14:paraId="0BA9CBAD" w14:textId="77777777" w:rsidR="0003374F" w:rsidRPr="0003374F" w:rsidRDefault="0003374F" w:rsidP="0003374F">
      <w:pPr>
        <w:rPr>
          <w:rFonts w:ascii="Times New Roman" w:hAnsi="Times New Roman"/>
          <w:sz w:val="24"/>
          <w:u w:val="single"/>
        </w:rPr>
      </w:pPr>
      <w:r w:rsidRPr="0003374F">
        <w:rPr>
          <w:rFonts w:ascii="Times New Roman" w:hAnsi="Times New Roman"/>
          <w:sz w:val="24"/>
          <w:u w:val="single"/>
        </w:rPr>
        <w:t>Schedule</w:t>
      </w:r>
    </w:p>
    <w:p w14:paraId="0BF759B5" w14:textId="77777777" w:rsidR="0003374F" w:rsidRPr="00BA271A" w:rsidRDefault="00AD3F29" w:rsidP="00450F77">
      <w:pPr>
        <w:rPr>
          <w:rFonts w:ascii="Times New Roman" w:hAnsi="Times New Roman"/>
          <w:sz w:val="24"/>
        </w:rPr>
      </w:pPr>
      <w:r>
        <w:rPr>
          <w:rFonts w:ascii="Times New Roman" w:hAnsi="Times New Roman"/>
          <w:sz w:val="24"/>
        </w:rPr>
        <w:t>October 31, 2019.</w:t>
      </w:r>
    </w:p>
    <w:p w14:paraId="2B392E86" w14:textId="77777777" w:rsidR="00450F77" w:rsidRPr="00724355" w:rsidRDefault="00450F77" w:rsidP="00450F77">
      <w:pPr>
        <w:rPr>
          <w:rFonts w:ascii="Times New Roman" w:hAnsi="Times New Roman"/>
          <w:sz w:val="24"/>
          <w:u w:val="single"/>
        </w:rPr>
      </w:pPr>
      <w:r w:rsidRPr="00724355">
        <w:rPr>
          <w:rFonts w:ascii="Times New Roman" w:hAnsi="Times New Roman"/>
          <w:sz w:val="24"/>
          <w:u w:val="single"/>
        </w:rPr>
        <w:t>Measurable Goals</w:t>
      </w:r>
    </w:p>
    <w:p w14:paraId="4BBAA63E" w14:textId="77777777" w:rsidR="00724355" w:rsidRPr="00BA271A" w:rsidRDefault="00AD3F29" w:rsidP="00450F77">
      <w:pPr>
        <w:rPr>
          <w:rFonts w:ascii="Times New Roman" w:hAnsi="Times New Roman"/>
          <w:sz w:val="24"/>
        </w:rPr>
      </w:pPr>
      <w:r w:rsidRPr="00AD3F29">
        <w:rPr>
          <w:rFonts w:ascii="Times New Roman" w:hAnsi="Times New Roman"/>
          <w:sz w:val="24"/>
        </w:rPr>
        <w:t>Contract review for the adequacy of the contract language.</w:t>
      </w:r>
    </w:p>
    <w:p w14:paraId="52887103" w14:textId="77777777" w:rsidR="00450F77" w:rsidRPr="00724355" w:rsidRDefault="00450F77" w:rsidP="00450F77">
      <w:pPr>
        <w:rPr>
          <w:rFonts w:ascii="Times New Roman" w:hAnsi="Times New Roman"/>
          <w:sz w:val="24"/>
          <w:u w:val="single"/>
        </w:rPr>
      </w:pPr>
      <w:r w:rsidRPr="00724355">
        <w:rPr>
          <w:rFonts w:ascii="Times New Roman" w:hAnsi="Times New Roman"/>
          <w:sz w:val="24"/>
          <w:u w:val="single"/>
        </w:rPr>
        <w:t>Responsible Party</w:t>
      </w:r>
    </w:p>
    <w:p w14:paraId="57646DC9" w14:textId="77777777" w:rsidR="00724355" w:rsidRDefault="00D60FD9" w:rsidP="00450F77">
      <w:pPr>
        <w:rPr>
          <w:rFonts w:ascii="Times New Roman" w:hAnsi="Times New Roman"/>
          <w:sz w:val="24"/>
        </w:rPr>
      </w:pPr>
      <w:r>
        <w:rPr>
          <w:rFonts w:ascii="Times New Roman" w:hAnsi="Times New Roman"/>
          <w:sz w:val="24"/>
        </w:rPr>
        <w:t>EMB</w:t>
      </w:r>
    </w:p>
    <w:p w14:paraId="42D48EDD" w14:textId="77777777" w:rsidR="002C107F" w:rsidRPr="00724355" w:rsidRDefault="00D60FD9" w:rsidP="002C107F">
      <w:pPr>
        <w:rPr>
          <w:rFonts w:ascii="Times New Roman" w:hAnsi="Times New Roman"/>
          <w:sz w:val="24"/>
          <w:u w:val="single"/>
        </w:rPr>
      </w:pPr>
      <w:r>
        <w:rPr>
          <w:rFonts w:ascii="Times New Roman" w:hAnsi="Times New Roman"/>
          <w:sz w:val="24"/>
          <w:u w:val="single"/>
        </w:rPr>
        <w:t xml:space="preserve">4.b. </w:t>
      </w:r>
      <w:r w:rsidR="002C107F" w:rsidRPr="00724355">
        <w:rPr>
          <w:rFonts w:ascii="Times New Roman" w:hAnsi="Times New Roman"/>
          <w:sz w:val="24"/>
          <w:u w:val="single"/>
        </w:rPr>
        <w:t xml:space="preserve">Description of BMP </w:t>
      </w:r>
    </w:p>
    <w:p w14:paraId="6F797BC4" w14:textId="77777777" w:rsidR="002C107F" w:rsidRPr="00BA271A" w:rsidRDefault="00D60FD9" w:rsidP="002C107F">
      <w:pPr>
        <w:rPr>
          <w:rFonts w:ascii="Times New Roman" w:hAnsi="Times New Roman"/>
          <w:sz w:val="24"/>
        </w:rPr>
      </w:pPr>
      <w:r w:rsidRPr="00D60FD9">
        <w:rPr>
          <w:rFonts w:ascii="Times New Roman" w:hAnsi="Times New Roman"/>
          <w:sz w:val="24"/>
        </w:rPr>
        <w:t>Control construction site stormwater runoff.</w:t>
      </w:r>
    </w:p>
    <w:p w14:paraId="228DF2FC" w14:textId="77777777" w:rsidR="002C107F" w:rsidRPr="00724355" w:rsidRDefault="002C107F" w:rsidP="002C107F">
      <w:pPr>
        <w:rPr>
          <w:rFonts w:ascii="Times New Roman" w:hAnsi="Times New Roman"/>
          <w:sz w:val="24"/>
          <w:u w:val="single"/>
        </w:rPr>
      </w:pPr>
      <w:r w:rsidRPr="00724355">
        <w:rPr>
          <w:rFonts w:ascii="Times New Roman" w:hAnsi="Times New Roman"/>
          <w:sz w:val="24"/>
          <w:u w:val="single"/>
        </w:rPr>
        <w:t xml:space="preserve">Standard Operating Procedures or Policies </w:t>
      </w:r>
    </w:p>
    <w:p w14:paraId="3AAF6CDD" w14:textId="77777777" w:rsidR="00D60FD9" w:rsidRDefault="00D60FD9" w:rsidP="002C107F">
      <w:pPr>
        <w:rPr>
          <w:rFonts w:ascii="Times New Roman" w:hAnsi="Times New Roman"/>
          <w:sz w:val="24"/>
        </w:rPr>
      </w:pPr>
      <w:r w:rsidRPr="00D60FD9">
        <w:rPr>
          <w:rFonts w:ascii="Times New Roman" w:hAnsi="Times New Roman"/>
          <w:sz w:val="24"/>
        </w:rPr>
        <w:t xml:space="preserve">If needed, provide construction inspection and oversight.  </w:t>
      </w:r>
      <w:r>
        <w:rPr>
          <w:rFonts w:ascii="Times New Roman" w:hAnsi="Times New Roman"/>
          <w:sz w:val="24"/>
        </w:rPr>
        <w:t xml:space="preserve">Inspection will be conducted </w:t>
      </w:r>
    </w:p>
    <w:p w14:paraId="76F0206A" w14:textId="77777777" w:rsidR="00D60FD9" w:rsidRPr="00013EE6" w:rsidRDefault="00D60FD9" w:rsidP="00BE1716">
      <w:pPr>
        <w:pStyle w:val="ListParagraph"/>
        <w:numPr>
          <w:ilvl w:val="0"/>
          <w:numId w:val="13"/>
        </w:numPr>
        <w:rPr>
          <w:rFonts w:ascii="Times New Roman" w:hAnsi="Times New Roman"/>
          <w:sz w:val="24"/>
        </w:rPr>
      </w:pPr>
      <w:r w:rsidRPr="00013EE6">
        <w:rPr>
          <w:rFonts w:ascii="Times New Roman" w:hAnsi="Times New Roman"/>
          <w:sz w:val="24"/>
        </w:rPr>
        <w:t>During or immediately following initial installation of erosion and sediment controls;</w:t>
      </w:r>
    </w:p>
    <w:p w14:paraId="7518834E" w14:textId="77777777" w:rsidR="00D60FD9" w:rsidRPr="00013EE6" w:rsidRDefault="00D60FD9" w:rsidP="00BE1716">
      <w:pPr>
        <w:pStyle w:val="ListParagraph"/>
        <w:numPr>
          <w:ilvl w:val="0"/>
          <w:numId w:val="13"/>
        </w:numPr>
        <w:rPr>
          <w:rFonts w:ascii="Times New Roman" w:hAnsi="Times New Roman"/>
          <w:sz w:val="24"/>
        </w:rPr>
      </w:pPr>
      <w:r w:rsidRPr="00013EE6">
        <w:rPr>
          <w:rFonts w:ascii="Times New Roman" w:hAnsi="Times New Roman"/>
          <w:sz w:val="24"/>
        </w:rPr>
        <w:t>At least once per every two-week period;</w:t>
      </w:r>
    </w:p>
    <w:p w14:paraId="487250D4" w14:textId="77777777" w:rsidR="00D60FD9" w:rsidRPr="00013EE6" w:rsidRDefault="00D60FD9" w:rsidP="00BE1716">
      <w:pPr>
        <w:pStyle w:val="ListParagraph"/>
        <w:numPr>
          <w:ilvl w:val="0"/>
          <w:numId w:val="13"/>
        </w:numPr>
        <w:rPr>
          <w:rFonts w:ascii="Times New Roman" w:hAnsi="Times New Roman"/>
          <w:sz w:val="24"/>
        </w:rPr>
      </w:pPr>
      <w:r w:rsidRPr="00013EE6">
        <w:rPr>
          <w:rFonts w:ascii="Times New Roman" w:hAnsi="Times New Roman"/>
          <w:sz w:val="24"/>
        </w:rPr>
        <w:t>Within 48 hours following any runoff producing storm event; and</w:t>
      </w:r>
    </w:p>
    <w:p w14:paraId="6493BAD7" w14:textId="77777777" w:rsidR="00D60FD9" w:rsidRPr="00013EE6" w:rsidRDefault="00D60FD9" w:rsidP="00BE1716">
      <w:pPr>
        <w:pStyle w:val="ListParagraph"/>
        <w:numPr>
          <w:ilvl w:val="0"/>
          <w:numId w:val="13"/>
        </w:numPr>
        <w:rPr>
          <w:rFonts w:ascii="Times New Roman" w:hAnsi="Times New Roman"/>
          <w:sz w:val="24"/>
        </w:rPr>
      </w:pPr>
      <w:r w:rsidRPr="00013EE6">
        <w:rPr>
          <w:rFonts w:ascii="Times New Roman" w:hAnsi="Times New Roman"/>
          <w:sz w:val="24"/>
        </w:rPr>
        <w:t>At the completion of the project prior to the release of any performance bond.</w:t>
      </w:r>
    </w:p>
    <w:p w14:paraId="1273C48B" w14:textId="77777777" w:rsidR="002C107F" w:rsidRDefault="00D60FD9" w:rsidP="002C107F">
      <w:pPr>
        <w:rPr>
          <w:rFonts w:ascii="Times New Roman" w:hAnsi="Times New Roman"/>
          <w:sz w:val="24"/>
        </w:rPr>
      </w:pPr>
      <w:r w:rsidRPr="00D60FD9">
        <w:rPr>
          <w:rFonts w:ascii="Times New Roman" w:hAnsi="Times New Roman"/>
          <w:sz w:val="24"/>
        </w:rPr>
        <w:t>NOTE: no new construction activities of 2,500 square feet or greater are anticipated.</w:t>
      </w:r>
    </w:p>
    <w:p w14:paraId="7E47B453" w14:textId="77777777" w:rsidR="002C107F" w:rsidRPr="0003374F" w:rsidRDefault="002C107F" w:rsidP="002C107F">
      <w:pPr>
        <w:rPr>
          <w:rFonts w:ascii="Times New Roman" w:hAnsi="Times New Roman"/>
          <w:sz w:val="24"/>
          <w:u w:val="single"/>
        </w:rPr>
      </w:pPr>
      <w:r w:rsidRPr="0003374F">
        <w:rPr>
          <w:rFonts w:ascii="Times New Roman" w:hAnsi="Times New Roman"/>
          <w:sz w:val="24"/>
          <w:u w:val="single"/>
        </w:rPr>
        <w:t>Schedule</w:t>
      </w:r>
    </w:p>
    <w:p w14:paraId="1FDDDE53" w14:textId="6B5F9D0E" w:rsidR="002C107F" w:rsidRPr="00FB2054" w:rsidRDefault="00FB2054" w:rsidP="00FB2054">
      <w:pPr>
        <w:rPr>
          <w:rFonts w:ascii="Times New Roman" w:hAnsi="Times New Roman"/>
          <w:sz w:val="24"/>
        </w:rPr>
      </w:pPr>
      <w:bookmarkStart w:id="2" w:name="_Hlk2082385"/>
      <w:r>
        <w:rPr>
          <w:rFonts w:ascii="Times New Roman" w:hAnsi="Times New Roman"/>
          <w:sz w:val="24"/>
        </w:rPr>
        <w:t>October 31, 2019</w:t>
      </w:r>
    </w:p>
    <w:bookmarkEnd w:id="2"/>
    <w:p w14:paraId="1DA6C788" w14:textId="77777777" w:rsidR="002C107F" w:rsidRPr="00724355" w:rsidRDefault="002C107F" w:rsidP="002C107F">
      <w:pPr>
        <w:rPr>
          <w:rFonts w:ascii="Times New Roman" w:hAnsi="Times New Roman"/>
          <w:sz w:val="24"/>
          <w:u w:val="single"/>
        </w:rPr>
      </w:pPr>
      <w:r w:rsidRPr="00724355">
        <w:rPr>
          <w:rFonts w:ascii="Times New Roman" w:hAnsi="Times New Roman"/>
          <w:sz w:val="24"/>
          <w:u w:val="single"/>
        </w:rPr>
        <w:t>Measurable Goals</w:t>
      </w:r>
    </w:p>
    <w:p w14:paraId="22417AC9" w14:textId="77777777" w:rsidR="002C107F" w:rsidRPr="00BA271A" w:rsidRDefault="00D60FD9" w:rsidP="002C107F">
      <w:pPr>
        <w:rPr>
          <w:rFonts w:ascii="Times New Roman" w:hAnsi="Times New Roman"/>
          <w:sz w:val="24"/>
        </w:rPr>
      </w:pPr>
      <w:r w:rsidRPr="00D60FD9">
        <w:rPr>
          <w:rFonts w:ascii="Times New Roman" w:hAnsi="Times New Roman"/>
          <w:sz w:val="24"/>
        </w:rPr>
        <w:t>Construction Report review</w:t>
      </w:r>
    </w:p>
    <w:p w14:paraId="45102458" w14:textId="77777777" w:rsidR="002C107F" w:rsidRPr="00724355" w:rsidRDefault="002C107F" w:rsidP="002C107F">
      <w:pPr>
        <w:rPr>
          <w:rFonts w:ascii="Times New Roman" w:hAnsi="Times New Roman"/>
          <w:sz w:val="24"/>
          <w:u w:val="single"/>
        </w:rPr>
      </w:pPr>
      <w:r w:rsidRPr="00724355">
        <w:rPr>
          <w:rFonts w:ascii="Times New Roman" w:hAnsi="Times New Roman"/>
          <w:sz w:val="24"/>
          <w:u w:val="single"/>
        </w:rPr>
        <w:t>Responsible Party</w:t>
      </w:r>
    </w:p>
    <w:p w14:paraId="174F2E12" w14:textId="77777777" w:rsidR="00D60FD9" w:rsidRPr="00D60FD9" w:rsidRDefault="00D60FD9" w:rsidP="00FF3DF4">
      <w:pPr>
        <w:rPr>
          <w:rFonts w:ascii="Times New Roman" w:hAnsi="Times New Roman"/>
          <w:sz w:val="24"/>
        </w:rPr>
      </w:pPr>
      <w:r w:rsidRPr="00D60FD9">
        <w:rPr>
          <w:rFonts w:ascii="Times New Roman" w:hAnsi="Times New Roman"/>
          <w:sz w:val="24"/>
        </w:rPr>
        <w:t>NCOB</w:t>
      </w:r>
    </w:p>
    <w:p w14:paraId="53A723CE" w14:textId="77777777" w:rsidR="005C539E" w:rsidRPr="005C539E" w:rsidRDefault="005C539E" w:rsidP="005C539E">
      <w:pPr>
        <w:rPr>
          <w:rFonts w:ascii="Times New Roman" w:hAnsi="Times New Roman"/>
          <w:b/>
          <w:sz w:val="24"/>
        </w:rPr>
      </w:pPr>
      <w:r w:rsidRPr="005C539E">
        <w:rPr>
          <w:rFonts w:ascii="Times New Roman" w:hAnsi="Times New Roman"/>
          <w:b/>
          <w:sz w:val="24"/>
        </w:rPr>
        <w:t>5. Post-construction stormwater management for new development and development on prior developed lands.</w:t>
      </w:r>
    </w:p>
    <w:p w14:paraId="4E1589AD" w14:textId="77777777" w:rsidR="00724355" w:rsidRPr="00724355" w:rsidRDefault="007111CB" w:rsidP="00724355">
      <w:pPr>
        <w:rPr>
          <w:rFonts w:ascii="Times New Roman" w:hAnsi="Times New Roman"/>
          <w:sz w:val="24"/>
          <w:u w:val="single"/>
        </w:rPr>
      </w:pPr>
      <w:r>
        <w:rPr>
          <w:rFonts w:ascii="Times New Roman" w:hAnsi="Times New Roman"/>
          <w:sz w:val="24"/>
          <w:u w:val="single"/>
        </w:rPr>
        <w:lastRenderedPageBreak/>
        <w:t xml:space="preserve">5.a. </w:t>
      </w:r>
      <w:r w:rsidR="00724355" w:rsidRPr="00724355">
        <w:rPr>
          <w:rFonts w:ascii="Times New Roman" w:hAnsi="Times New Roman"/>
          <w:sz w:val="24"/>
          <w:u w:val="single"/>
        </w:rPr>
        <w:t xml:space="preserve">Description of BMP </w:t>
      </w:r>
    </w:p>
    <w:p w14:paraId="2B4F84A5" w14:textId="77777777" w:rsidR="00724355" w:rsidRPr="00BA271A" w:rsidRDefault="007111CB" w:rsidP="00724355">
      <w:pPr>
        <w:rPr>
          <w:rFonts w:ascii="Times New Roman" w:hAnsi="Times New Roman"/>
          <w:sz w:val="24"/>
        </w:rPr>
      </w:pPr>
      <w:r w:rsidRPr="007111CB">
        <w:rPr>
          <w:rFonts w:ascii="Times New Roman" w:hAnsi="Times New Roman"/>
          <w:sz w:val="24"/>
        </w:rPr>
        <w:t>Control construction site stormwater runoff.</w:t>
      </w:r>
    </w:p>
    <w:p w14:paraId="24A07CC5" w14:textId="77777777" w:rsidR="00724355" w:rsidRPr="00724355" w:rsidRDefault="00724355" w:rsidP="00724355">
      <w:pPr>
        <w:rPr>
          <w:rFonts w:ascii="Times New Roman" w:hAnsi="Times New Roman"/>
          <w:sz w:val="24"/>
          <w:u w:val="single"/>
        </w:rPr>
      </w:pPr>
      <w:r w:rsidRPr="00724355">
        <w:rPr>
          <w:rFonts w:ascii="Times New Roman" w:hAnsi="Times New Roman"/>
          <w:sz w:val="24"/>
          <w:u w:val="single"/>
        </w:rPr>
        <w:t xml:space="preserve">Standard Operating Procedures or Policies </w:t>
      </w:r>
    </w:p>
    <w:p w14:paraId="3BDF4857" w14:textId="77777777" w:rsidR="00724355" w:rsidRDefault="007111CB" w:rsidP="00724355">
      <w:pPr>
        <w:rPr>
          <w:rFonts w:ascii="Times New Roman" w:hAnsi="Times New Roman"/>
          <w:sz w:val="24"/>
        </w:rPr>
      </w:pPr>
      <w:r>
        <w:rPr>
          <w:rFonts w:ascii="Times New Roman" w:hAnsi="Times New Roman"/>
          <w:sz w:val="24"/>
        </w:rPr>
        <w:t>I</w:t>
      </w:r>
      <w:r w:rsidRPr="007111CB">
        <w:rPr>
          <w:rFonts w:ascii="Times New Roman" w:hAnsi="Times New Roman"/>
          <w:sz w:val="24"/>
        </w:rPr>
        <w:t>mplement a postconstruction stormwater runoff control program through compliance with 9VAC25-870 and with the implementation of a maintenance and inspection program consistent with Part I E 5 b</w:t>
      </w:r>
    </w:p>
    <w:p w14:paraId="7FE702F9" w14:textId="77777777" w:rsidR="007111CB" w:rsidRPr="007111CB" w:rsidRDefault="007111CB" w:rsidP="00724355">
      <w:pPr>
        <w:rPr>
          <w:rFonts w:ascii="Times New Roman" w:hAnsi="Times New Roman"/>
          <w:sz w:val="24"/>
          <w:u w:val="single"/>
        </w:rPr>
      </w:pPr>
      <w:r w:rsidRPr="007111CB">
        <w:rPr>
          <w:rFonts w:ascii="Times New Roman" w:hAnsi="Times New Roman"/>
          <w:sz w:val="24"/>
          <w:u w:val="single"/>
        </w:rPr>
        <w:t>Schedule</w:t>
      </w:r>
    </w:p>
    <w:p w14:paraId="1A2C67B6" w14:textId="77777777" w:rsidR="00FB2054" w:rsidRPr="00FB2054" w:rsidRDefault="00FB2054" w:rsidP="00FB2054">
      <w:pPr>
        <w:rPr>
          <w:rFonts w:ascii="Times New Roman" w:hAnsi="Times New Roman"/>
          <w:sz w:val="24"/>
        </w:rPr>
      </w:pPr>
      <w:r>
        <w:rPr>
          <w:rFonts w:ascii="Times New Roman" w:hAnsi="Times New Roman"/>
          <w:sz w:val="24"/>
        </w:rPr>
        <w:t>October 31, 2019</w:t>
      </w:r>
    </w:p>
    <w:p w14:paraId="6CA8F5CF" w14:textId="77777777" w:rsidR="00724355" w:rsidRPr="00724355" w:rsidRDefault="00724355" w:rsidP="00724355">
      <w:pPr>
        <w:rPr>
          <w:rFonts w:ascii="Times New Roman" w:hAnsi="Times New Roman"/>
          <w:sz w:val="24"/>
          <w:u w:val="single"/>
        </w:rPr>
      </w:pPr>
      <w:r w:rsidRPr="00724355">
        <w:rPr>
          <w:rFonts w:ascii="Times New Roman" w:hAnsi="Times New Roman"/>
          <w:sz w:val="24"/>
          <w:u w:val="single"/>
        </w:rPr>
        <w:t>Measurable Goals</w:t>
      </w:r>
    </w:p>
    <w:p w14:paraId="28EAFDC9" w14:textId="77777777" w:rsidR="00724355" w:rsidRPr="00BA271A" w:rsidRDefault="007111CB" w:rsidP="00724355">
      <w:pPr>
        <w:rPr>
          <w:rFonts w:ascii="Times New Roman" w:hAnsi="Times New Roman"/>
          <w:sz w:val="24"/>
        </w:rPr>
      </w:pPr>
      <w:r w:rsidRPr="007111CB">
        <w:rPr>
          <w:rFonts w:ascii="Times New Roman" w:hAnsi="Times New Roman"/>
          <w:sz w:val="24"/>
        </w:rPr>
        <w:t>Program implementation</w:t>
      </w:r>
    </w:p>
    <w:p w14:paraId="5A16DDF6" w14:textId="77777777" w:rsidR="00724355" w:rsidRPr="00724355" w:rsidRDefault="00724355" w:rsidP="00724355">
      <w:pPr>
        <w:rPr>
          <w:rFonts w:ascii="Times New Roman" w:hAnsi="Times New Roman"/>
          <w:sz w:val="24"/>
          <w:u w:val="single"/>
        </w:rPr>
      </w:pPr>
      <w:r w:rsidRPr="00724355">
        <w:rPr>
          <w:rFonts w:ascii="Times New Roman" w:hAnsi="Times New Roman"/>
          <w:sz w:val="24"/>
          <w:u w:val="single"/>
        </w:rPr>
        <w:t>Responsible Party</w:t>
      </w:r>
    </w:p>
    <w:p w14:paraId="3A4E0D52" w14:textId="77777777" w:rsidR="00724355" w:rsidRPr="00BA271A" w:rsidRDefault="007111CB" w:rsidP="00724355">
      <w:pPr>
        <w:rPr>
          <w:rFonts w:ascii="Times New Roman" w:hAnsi="Times New Roman"/>
          <w:sz w:val="24"/>
        </w:rPr>
      </w:pPr>
      <w:r>
        <w:rPr>
          <w:rFonts w:ascii="Times New Roman" w:hAnsi="Times New Roman"/>
          <w:sz w:val="24"/>
        </w:rPr>
        <w:t>NCOB</w:t>
      </w:r>
    </w:p>
    <w:p w14:paraId="5F61CC4B" w14:textId="77777777" w:rsidR="007111CB" w:rsidRPr="00724355" w:rsidRDefault="007111CB" w:rsidP="007111CB">
      <w:pPr>
        <w:rPr>
          <w:rFonts w:ascii="Times New Roman" w:hAnsi="Times New Roman"/>
          <w:sz w:val="24"/>
          <w:u w:val="single"/>
        </w:rPr>
      </w:pPr>
      <w:r>
        <w:rPr>
          <w:rFonts w:ascii="Times New Roman" w:hAnsi="Times New Roman"/>
          <w:sz w:val="24"/>
          <w:u w:val="single"/>
        </w:rPr>
        <w:t xml:space="preserve">5.b. </w:t>
      </w:r>
      <w:r w:rsidRPr="00724355">
        <w:rPr>
          <w:rFonts w:ascii="Times New Roman" w:hAnsi="Times New Roman"/>
          <w:sz w:val="24"/>
          <w:u w:val="single"/>
        </w:rPr>
        <w:t xml:space="preserve">Description of BMP </w:t>
      </w:r>
    </w:p>
    <w:p w14:paraId="45E73A5A" w14:textId="77777777" w:rsidR="007111CB" w:rsidRPr="007111CB" w:rsidRDefault="007111CB" w:rsidP="007111CB">
      <w:pPr>
        <w:rPr>
          <w:rFonts w:ascii="Times New Roman" w:hAnsi="Times New Roman"/>
          <w:sz w:val="24"/>
        </w:rPr>
      </w:pPr>
      <w:r w:rsidRPr="007111CB">
        <w:rPr>
          <w:rFonts w:ascii="Times New Roman" w:hAnsi="Times New Roman"/>
          <w:sz w:val="24"/>
        </w:rPr>
        <w:t>Control construction site stormwater runoff.</w:t>
      </w:r>
    </w:p>
    <w:p w14:paraId="52B6781E" w14:textId="77777777" w:rsidR="007111CB" w:rsidRPr="00724355" w:rsidRDefault="007111CB" w:rsidP="007111CB">
      <w:pPr>
        <w:rPr>
          <w:rFonts w:ascii="Times New Roman" w:hAnsi="Times New Roman"/>
          <w:sz w:val="24"/>
          <w:u w:val="single"/>
        </w:rPr>
      </w:pPr>
      <w:r w:rsidRPr="00724355">
        <w:rPr>
          <w:rFonts w:ascii="Times New Roman" w:hAnsi="Times New Roman"/>
          <w:sz w:val="24"/>
          <w:u w:val="single"/>
        </w:rPr>
        <w:t xml:space="preserve">Standard Operating Procedures or Policies </w:t>
      </w:r>
    </w:p>
    <w:p w14:paraId="3D2B068B" w14:textId="330B641D" w:rsidR="007111CB" w:rsidRDefault="00B3315E" w:rsidP="007111CB">
      <w:pPr>
        <w:rPr>
          <w:rFonts w:ascii="Times New Roman" w:hAnsi="Times New Roman"/>
          <w:sz w:val="24"/>
        </w:rPr>
      </w:pPr>
      <w:r>
        <w:rPr>
          <w:rFonts w:ascii="Times New Roman" w:hAnsi="Times New Roman"/>
          <w:sz w:val="24"/>
        </w:rPr>
        <w:t>D</w:t>
      </w:r>
      <w:r w:rsidRPr="00B3315E">
        <w:rPr>
          <w:rFonts w:ascii="Times New Roman" w:hAnsi="Times New Roman"/>
          <w:sz w:val="24"/>
        </w:rPr>
        <w:t xml:space="preserve">evelop and maintain written inspection and maintenance procedures </w:t>
      </w:r>
      <w:proofErr w:type="gramStart"/>
      <w:r w:rsidRPr="00B3315E">
        <w:rPr>
          <w:rFonts w:ascii="Times New Roman" w:hAnsi="Times New Roman"/>
          <w:sz w:val="24"/>
        </w:rPr>
        <w:t>in order to</w:t>
      </w:r>
      <w:proofErr w:type="gramEnd"/>
      <w:r w:rsidRPr="00B3315E">
        <w:rPr>
          <w:rFonts w:ascii="Times New Roman" w:hAnsi="Times New Roman"/>
          <w:sz w:val="24"/>
        </w:rPr>
        <w:t xml:space="preserve"> ensure adequate long-term operation and maintenance of stormwater management facilities</w:t>
      </w:r>
      <w:r>
        <w:rPr>
          <w:rFonts w:ascii="Times New Roman" w:hAnsi="Times New Roman"/>
          <w:sz w:val="24"/>
        </w:rPr>
        <w:t>.  I</w:t>
      </w:r>
      <w:r w:rsidRPr="00B3315E">
        <w:rPr>
          <w:rFonts w:ascii="Times New Roman" w:hAnsi="Times New Roman"/>
          <w:sz w:val="24"/>
        </w:rPr>
        <w:t xml:space="preserve">nspect stormwater management facilities </w:t>
      </w:r>
      <w:r>
        <w:rPr>
          <w:rFonts w:ascii="Times New Roman" w:hAnsi="Times New Roman"/>
          <w:sz w:val="24"/>
        </w:rPr>
        <w:t>on an annual basis. C</w:t>
      </w:r>
      <w:r w:rsidRPr="00B3315E">
        <w:rPr>
          <w:rFonts w:ascii="Times New Roman" w:hAnsi="Times New Roman"/>
          <w:sz w:val="24"/>
        </w:rPr>
        <w:t>onduct the maintenance in accordance with the written procedures developed under Part I E 5 b (1)</w:t>
      </w:r>
      <w:r>
        <w:rPr>
          <w:rFonts w:ascii="Times New Roman" w:hAnsi="Times New Roman"/>
          <w:sz w:val="24"/>
        </w:rPr>
        <w:t xml:space="preserve">, if </w:t>
      </w:r>
      <w:r w:rsidRPr="00B3315E">
        <w:rPr>
          <w:rFonts w:ascii="Times New Roman" w:hAnsi="Times New Roman"/>
          <w:sz w:val="24"/>
        </w:rPr>
        <w:t>it is determined that maintenance is requi</w:t>
      </w:r>
      <w:r>
        <w:rPr>
          <w:rFonts w:ascii="Times New Roman" w:hAnsi="Times New Roman"/>
          <w:sz w:val="24"/>
        </w:rPr>
        <w:t>red</w:t>
      </w:r>
      <w:r w:rsidRPr="00B3315E">
        <w:rPr>
          <w:rFonts w:ascii="Times New Roman" w:hAnsi="Times New Roman"/>
          <w:sz w:val="24"/>
        </w:rPr>
        <w:t>.</w:t>
      </w:r>
    </w:p>
    <w:p w14:paraId="36A6CEB3" w14:textId="77777777" w:rsidR="007111CB" w:rsidRPr="007111CB" w:rsidRDefault="007111CB" w:rsidP="007111CB">
      <w:pPr>
        <w:rPr>
          <w:rFonts w:ascii="Times New Roman" w:hAnsi="Times New Roman"/>
          <w:sz w:val="24"/>
          <w:u w:val="single"/>
        </w:rPr>
      </w:pPr>
      <w:r w:rsidRPr="007111CB">
        <w:rPr>
          <w:rFonts w:ascii="Times New Roman" w:hAnsi="Times New Roman"/>
          <w:sz w:val="24"/>
          <w:u w:val="single"/>
        </w:rPr>
        <w:t>Schedule</w:t>
      </w:r>
    </w:p>
    <w:p w14:paraId="38547874" w14:textId="77777777" w:rsidR="007111CB" w:rsidRDefault="00B3315E" w:rsidP="007111CB">
      <w:pPr>
        <w:rPr>
          <w:rFonts w:ascii="Times New Roman" w:hAnsi="Times New Roman"/>
          <w:sz w:val="24"/>
        </w:rPr>
      </w:pPr>
      <w:r>
        <w:rPr>
          <w:rFonts w:ascii="Times New Roman" w:hAnsi="Times New Roman"/>
          <w:sz w:val="24"/>
        </w:rPr>
        <w:t>October 31, 2019</w:t>
      </w:r>
    </w:p>
    <w:p w14:paraId="1B9DC24D" w14:textId="77777777" w:rsidR="007111CB" w:rsidRPr="00724355" w:rsidRDefault="007111CB" w:rsidP="007111CB">
      <w:pPr>
        <w:rPr>
          <w:rFonts w:ascii="Times New Roman" w:hAnsi="Times New Roman"/>
          <w:sz w:val="24"/>
          <w:u w:val="single"/>
        </w:rPr>
      </w:pPr>
      <w:r w:rsidRPr="00724355">
        <w:rPr>
          <w:rFonts w:ascii="Times New Roman" w:hAnsi="Times New Roman"/>
          <w:sz w:val="24"/>
          <w:u w:val="single"/>
        </w:rPr>
        <w:t>Measurable Goals</w:t>
      </w:r>
    </w:p>
    <w:p w14:paraId="0E33B461" w14:textId="77777777" w:rsidR="007111CB" w:rsidRPr="00BA271A" w:rsidRDefault="007111CB" w:rsidP="007111CB">
      <w:pPr>
        <w:rPr>
          <w:rFonts w:ascii="Times New Roman" w:hAnsi="Times New Roman"/>
          <w:sz w:val="24"/>
        </w:rPr>
      </w:pPr>
      <w:r w:rsidRPr="007111CB">
        <w:rPr>
          <w:rFonts w:ascii="Times New Roman" w:hAnsi="Times New Roman"/>
          <w:sz w:val="24"/>
        </w:rPr>
        <w:t>Development of the plan in a timely manner</w:t>
      </w:r>
    </w:p>
    <w:p w14:paraId="709BADC0" w14:textId="77777777" w:rsidR="007111CB" w:rsidRPr="00724355" w:rsidRDefault="007111CB" w:rsidP="007111CB">
      <w:pPr>
        <w:rPr>
          <w:rFonts w:ascii="Times New Roman" w:hAnsi="Times New Roman"/>
          <w:sz w:val="24"/>
          <w:u w:val="single"/>
        </w:rPr>
      </w:pPr>
      <w:r w:rsidRPr="00724355">
        <w:rPr>
          <w:rFonts w:ascii="Times New Roman" w:hAnsi="Times New Roman"/>
          <w:sz w:val="24"/>
          <w:u w:val="single"/>
        </w:rPr>
        <w:t>Responsible Party</w:t>
      </w:r>
    </w:p>
    <w:p w14:paraId="1F6587A7" w14:textId="77777777" w:rsidR="00450F77" w:rsidRDefault="007111CB" w:rsidP="007111CB">
      <w:pPr>
        <w:rPr>
          <w:rFonts w:ascii="Times New Roman" w:hAnsi="Times New Roman"/>
          <w:sz w:val="24"/>
        </w:rPr>
      </w:pPr>
      <w:r>
        <w:rPr>
          <w:rFonts w:ascii="Times New Roman" w:hAnsi="Times New Roman"/>
          <w:sz w:val="24"/>
        </w:rPr>
        <w:t>NCOB</w:t>
      </w:r>
    </w:p>
    <w:p w14:paraId="1511D089" w14:textId="77777777" w:rsidR="007111CB" w:rsidRPr="00724355" w:rsidRDefault="007111CB" w:rsidP="007111CB">
      <w:pPr>
        <w:rPr>
          <w:rFonts w:ascii="Times New Roman" w:hAnsi="Times New Roman"/>
          <w:sz w:val="24"/>
          <w:u w:val="single"/>
        </w:rPr>
      </w:pPr>
      <w:r>
        <w:rPr>
          <w:rFonts w:ascii="Times New Roman" w:hAnsi="Times New Roman"/>
          <w:sz w:val="24"/>
          <w:u w:val="single"/>
        </w:rPr>
        <w:t xml:space="preserve">5.d. </w:t>
      </w:r>
      <w:r w:rsidRPr="00724355">
        <w:rPr>
          <w:rFonts w:ascii="Times New Roman" w:hAnsi="Times New Roman"/>
          <w:sz w:val="24"/>
          <w:u w:val="single"/>
        </w:rPr>
        <w:t xml:space="preserve">Description of BMP </w:t>
      </w:r>
    </w:p>
    <w:p w14:paraId="6779DA74" w14:textId="77777777" w:rsidR="008D6200" w:rsidRPr="008D6200" w:rsidRDefault="008D6200" w:rsidP="008D6200">
      <w:pPr>
        <w:rPr>
          <w:rFonts w:ascii="Times New Roman" w:hAnsi="Times New Roman"/>
          <w:sz w:val="24"/>
        </w:rPr>
      </w:pPr>
      <w:r w:rsidRPr="008D6200">
        <w:rPr>
          <w:rFonts w:ascii="Times New Roman" w:hAnsi="Times New Roman"/>
          <w:sz w:val="24"/>
        </w:rPr>
        <w:t>BMPs in place to improve stormwater quality</w:t>
      </w:r>
    </w:p>
    <w:p w14:paraId="48BE874E" w14:textId="77777777" w:rsidR="007111CB" w:rsidRPr="00724355" w:rsidRDefault="007111CB" w:rsidP="007111CB">
      <w:pPr>
        <w:rPr>
          <w:rFonts w:ascii="Times New Roman" w:hAnsi="Times New Roman"/>
          <w:sz w:val="24"/>
          <w:u w:val="single"/>
        </w:rPr>
      </w:pPr>
      <w:r w:rsidRPr="00724355">
        <w:rPr>
          <w:rFonts w:ascii="Times New Roman" w:hAnsi="Times New Roman"/>
          <w:sz w:val="24"/>
          <w:u w:val="single"/>
        </w:rPr>
        <w:t xml:space="preserve">Standard Operating Procedures or Policies </w:t>
      </w:r>
    </w:p>
    <w:p w14:paraId="50599C25" w14:textId="77777777" w:rsidR="00B3315E" w:rsidRPr="00B3315E" w:rsidRDefault="00B3315E" w:rsidP="00B3315E">
      <w:pPr>
        <w:rPr>
          <w:rFonts w:ascii="Times New Roman" w:hAnsi="Times New Roman"/>
          <w:sz w:val="24"/>
        </w:rPr>
      </w:pPr>
      <w:r>
        <w:rPr>
          <w:rFonts w:ascii="Times New Roman" w:hAnsi="Times New Roman"/>
          <w:sz w:val="24"/>
        </w:rPr>
        <w:t>Develop</w:t>
      </w:r>
      <w:r w:rsidRPr="00B3315E">
        <w:rPr>
          <w:rFonts w:ascii="Times New Roman" w:hAnsi="Times New Roman"/>
          <w:sz w:val="24"/>
        </w:rPr>
        <w:t xml:space="preserve"> spreadsheet of all stormwater management facilities that discharge into the MS4. The </w:t>
      </w:r>
      <w:r w:rsidR="00BC79D5">
        <w:rPr>
          <w:rFonts w:ascii="Times New Roman" w:hAnsi="Times New Roman"/>
          <w:sz w:val="24"/>
        </w:rPr>
        <w:t>spreadsheet will</w:t>
      </w:r>
      <w:r w:rsidRPr="00B3315E">
        <w:rPr>
          <w:rFonts w:ascii="Times New Roman" w:hAnsi="Times New Roman"/>
          <w:sz w:val="24"/>
        </w:rPr>
        <w:t xml:space="preserve"> include all BMPs implemented by the permittee to meet the Chesapeake Bay </w:t>
      </w:r>
      <w:r w:rsidRPr="00B3315E">
        <w:rPr>
          <w:rFonts w:ascii="Times New Roman" w:hAnsi="Times New Roman"/>
          <w:sz w:val="24"/>
        </w:rPr>
        <w:lastRenderedPageBreak/>
        <w:t>TMDL load reduction as required in Part II A. A database shall include the following information</w:t>
      </w:r>
      <w:r w:rsidR="00BC79D5">
        <w:rPr>
          <w:rFonts w:ascii="Times New Roman" w:hAnsi="Times New Roman"/>
          <w:sz w:val="24"/>
        </w:rPr>
        <w:t>,</w:t>
      </w:r>
    </w:p>
    <w:p w14:paraId="18C804FF" w14:textId="77777777" w:rsidR="00B3315E" w:rsidRPr="00013EE6" w:rsidRDefault="00B3315E" w:rsidP="00BE1716">
      <w:pPr>
        <w:pStyle w:val="ListParagraph"/>
        <w:numPr>
          <w:ilvl w:val="0"/>
          <w:numId w:val="14"/>
        </w:numPr>
        <w:rPr>
          <w:rFonts w:ascii="Times New Roman" w:hAnsi="Times New Roman"/>
          <w:sz w:val="24"/>
        </w:rPr>
      </w:pPr>
      <w:r w:rsidRPr="00013EE6">
        <w:rPr>
          <w:rFonts w:ascii="Times New Roman" w:hAnsi="Times New Roman"/>
          <w:sz w:val="24"/>
        </w:rPr>
        <w:t xml:space="preserve">The </w:t>
      </w:r>
      <w:r w:rsidR="00BC79D5" w:rsidRPr="00013EE6">
        <w:rPr>
          <w:rFonts w:ascii="Times New Roman" w:hAnsi="Times New Roman"/>
          <w:sz w:val="24"/>
        </w:rPr>
        <w:t>stormwater management facility</w:t>
      </w:r>
      <w:r w:rsidRPr="00013EE6">
        <w:rPr>
          <w:rFonts w:ascii="Times New Roman" w:hAnsi="Times New Roman"/>
          <w:sz w:val="24"/>
        </w:rPr>
        <w:t xml:space="preserve"> type</w:t>
      </w:r>
    </w:p>
    <w:p w14:paraId="4C745E09" w14:textId="77777777" w:rsidR="00B3315E" w:rsidRPr="00013EE6" w:rsidRDefault="00B3315E" w:rsidP="00BE1716">
      <w:pPr>
        <w:pStyle w:val="ListParagraph"/>
        <w:numPr>
          <w:ilvl w:val="0"/>
          <w:numId w:val="14"/>
        </w:numPr>
        <w:rPr>
          <w:rFonts w:ascii="Times New Roman" w:hAnsi="Times New Roman"/>
          <w:sz w:val="24"/>
        </w:rPr>
      </w:pPr>
      <w:r w:rsidRPr="00013EE6">
        <w:rPr>
          <w:rFonts w:ascii="Times New Roman" w:hAnsi="Times New Roman"/>
          <w:sz w:val="24"/>
        </w:rPr>
        <w:t xml:space="preserve">The </w:t>
      </w:r>
      <w:r w:rsidR="00BC79D5" w:rsidRPr="00013EE6">
        <w:rPr>
          <w:rFonts w:ascii="Times New Roman" w:hAnsi="Times New Roman"/>
          <w:sz w:val="24"/>
        </w:rPr>
        <w:t>stormwater management facility</w:t>
      </w:r>
      <w:r w:rsidRPr="00013EE6">
        <w:rPr>
          <w:rFonts w:ascii="Times New Roman" w:hAnsi="Times New Roman"/>
          <w:sz w:val="24"/>
        </w:rPr>
        <w:t xml:space="preserve"> location</w:t>
      </w:r>
    </w:p>
    <w:p w14:paraId="0967B50C" w14:textId="77777777" w:rsidR="00013EE6" w:rsidRPr="00013EE6" w:rsidRDefault="00B3315E" w:rsidP="00BE1716">
      <w:pPr>
        <w:pStyle w:val="ListParagraph"/>
        <w:numPr>
          <w:ilvl w:val="0"/>
          <w:numId w:val="14"/>
        </w:numPr>
        <w:rPr>
          <w:rFonts w:ascii="Times New Roman" w:hAnsi="Times New Roman"/>
          <w:sz w:val="24"/>
        </w:rPr>
      </w:pPr>
      <w:r w:rsidRPr="00013EE6">
        <w:rPr>
          <w:rFonts w:ascii="Times New Roman" w:hAnsi="Times New Roman"/>
          <w:sz w:val="24"/>
        </w:rPr>
        <w:t xml:space="preserve">The acres treated by the </w:t>
      </w:r>
      <w:r w:rsidR="00BC79D5" w:rsidRPr="00013EE6">
        <w:rPr>
          <w:rFonts w:ascii="Times New Roman" w:hAnsi="Times New Roman"/>
          <w:sz w:val="24"/>
        </w:rPr>
        <w:t>stormwater management facility</w:t>
      </w:r>
      <w:r w:rsidRPr="00013EE6">
        <w:rPr>
          <w:rFonts w:ascii="Times New Roman" w:hAnsi="Times New Roman"/>
          <w:sz w:val="24"/>
        </w:rPr>
        <w:t>, including total acres, pervious acres, and impervious acres;</w:t>
      </w:r>
    </w:p>
    <w:p w14:paraId="210A70C1" w14:textId="33B0317F" w:rsidR="00B3315E" w:rsidRPr="00013EE6" w:rsidRDefault="00B3315E" w:rsidP="00BE1716">
      <w:pPr>
        <w:pStyle w:val="ListParagraph"/>
        <w:numPr>
          <w:ilvl w:val="0"/>
          <w:numId w:val="14"/>
        </w:numPr>
        <w:rPr>
          <w:rFonts w:ascii="Times New Roman" w:hAnsi="Times New Roman"/>
          <w:sz w:val="24"/>
        </w:rPr>
      </w:pPr>
      <w:r w:rsidRPr="00013EE6">
        <w:rPr>
          <w:rFonts w:ascii="Times New Roman" w:hAnsi="Times New Roman"/>
          <w:sz w:val="24"/>
        </w:rPr>
        <w:t>The date the facility was brought online</w:t>
      </w:r>
    </w:p>
    <w:p w14:paraId="289469F7" w14:textId="77777777" w:rsidR="00B3315E" w:rsidRPr="00013EE6" w:rsidRDefault="00B3315E" w:rsidP="00BE1716">
      <w:pPr>
        <w:pStyle w:val="ListParagraph"/>
        <w:numPr>
          <w:ilvl w:val="0"/>
          <w:numId w:val="14"/>
        </w:numPr>
        <w:rPr>
          <w:rFonts w:ascii="Times New Roman" w:hAnsi="Times New Roman"/>
          <w:sz w:val="24"/>
        </w:rPr>
      </w:pPr>
      <w:r w:rsidRPr="00013EE6">
        <w:rPr>
          <w:rFonts w:ascii="Times New Roman" w:hAnsi="Times New Roman"/>
          <w:sz w:val="24"/>
        </w:rPr>
        <w:t>The 6th Order Hydrologic Unit Code in which the stormwater management facility is located;</w:t>
      </w:r>
    </w:p>
    <w:p w14:paraId="60B1F801" w14:textId="77777777" w:rsidR="00B3315E" w:rsidRPr="00013EE6" w:rsidRDefault="00B3315E" w:rsidP="00BE1716">
      <w:pPr>
        <w:pStyle w:val="ListParagraph"/>
        <w:numPr>
          <w:ilvl w:val="0"/>
          <w:numId w:val="14"/>
        </w:numPr>
        <w:rPr>
          <w:rFonts w:ascii="Times New Roman" w:hAnsi="Times New Roman"/>
          <w:sz w:val="24"/>
        </w:rPr>
      </w:pPr>
      <w:r w:rsidRPr="00013EE6">
        <w:rPr>
          <w:rFonts w:ascii="Times New Roman" w:hAnsi="Times New Roman"/>
          <w:sz w:val="24"/>
        </w:rPr>
        <w:t xml:space="preserve">Whether or not the stormwater management facility is part of the Chesapeake Bay TMDL action plan required in Part II A </w:t>
      </w:r>
    </w:p>
    <w:p w14:paraId="26841EF3" w14:textId="33262910" w:rsidR="00B3315E" w:rsidRPr="00013EE6" w:rsidRDefault="00B3315E" w:rsidP="00BE1716">
      <w:pPr>
        <w:pStyle w:val="ListParagraph"/>
        <w:numPr>
          <w:ilvl w:val="0"/>
          <w:numId w:val="14"/>
        </w:numPr>
        <w:rPr>
          <w:rFonts w:ascii="Times New Roman" w:hAnsi="Times New Roman"/>
          <w:sz w:val="24"/>
        </w:rPr>
      </w:pPr>
      <w:r w:rsidRPr="00013EE6">
        <w:rPr>
          <w:rFonts w:ascii="Times New Roman" w:hAnsi="Times New Roman"/>
          <w:sz w:val="24"/>
        </w:rPr>
        <w:t>The date of the most recent inspection of the stormwater management facility</w:t>
      </w:r>
      <w:r w:rsidR="00FD6219" w:rsidRPr="00013EE6">
        <w:rPr>
          <w:rFonts w:ascii="Times New Roman" w:hAnsi="Times New Roman"/>
          <w:sz w:val="24"/>
        </w:rPr>
        <w:t xml:space="preserve"> (e.g. bioretention cell, infiltration trenches)</w:t>
      </w:r>
    </w:p>
    <w:p w14:paraId="35A408ED" w14:textId="77777777" w:rsidR="007111CB" w:rsidRDefault="00BC79D5" w:rsidP="007111CB">
      <w:pPr>
        <w:rPr>
          <w:rFonts w:ascii="Times New Roman" w:hAnsi="Times New Roman"/>
          <w:sz w:val="24"/>
        </w:rPr>
      </w:pPr>
      <w:r>
        <w:rPr>
          <w:rFonts w:ascii="Times New Roman" w:hAnsi="Times New Roman"/>
          <w:sz w:val="24"/>
        </w:rPr>
        <w:t>The</w:t>
      </w:r>
      <w:r w:rsidR="008D6200" w:rsidRPr="008D6200">
        <w:rPr>
          <w:rFonts w:ascii="Times New Roman" w:hAnsi="Times New Roman"/>
          <w:sz w:val="24"/>
        </w:rPr>
        <w:t xml:space="preserve"> spreadsheet </w:t>
      </w:r>
      <w:r>
        <w:rPr>
          <w:rFonts w:ascii="Times New Roman" w:hAnsi="Times New Roman"/>
          <w:sz w:val="24"/>
        </w:rPr>
        <w:t xml:space="preserve">will be used </w:t>
      </w:r>
      <w:r w:rsidR="008D6200" w:rsidRPr="008D6200">
        <w:rPr>
          <w:rFonts w:ascii="Times New Roman" w:hAnsi="Times New Roman"/>
          <w:sz w:val="24"/>
        </w:rPr>
        <w:t>to calculate TMDL for nitrogen, phosphorus, and total suspended solids and TMDL reduction attributed to BMP</w:t>
      </w:r>
    </w:p>
    <w:p w14:paraId="70F72BDC" w14:textId="77777777" w:rsidR="007111CB" w:rsidRPr="007111CB" w:rsidRDefault="007111CB" w:rsidP="007111CB">
      <w:pPr>
        <w:rPr>
          <w:rFonts w:ascii="Times New Roman" w:hAnsi="Times New Roman"/>
          <w:sz w:val="24"/>
          <w:u w:val="single"/>
        </w:rPr>
      </w:pPr>
      <w:r w:rsidRPr="007111CB">
        <w:rPr>
          <w:rFonts w:ascii="Times New Roman" w:hAnsi="Times New Roman"/>
          <w:sz w:val="24"/>
          <w:u w:val="single"/>
        </w:rPr>
        <w:t>Schedule</w:t>
      </w:r>
    </w:p>
    <w:p w14:paraId="555A86DD" w14:textId="77777777" w:rsidR="007111CB" w:rsidRDefault="008D6200" w:rsidP="007111CB">
      <w:pPr>
        <w:rPr>
          <w:rFonts w:ascii="Times New Roman" w:hAnsi="Times New Roman"/>
          <w:sz w:val="24"/>
        </w:rPr>
      </w:pPr>
      <w:r>
        <w:rPr>
          <w:rFonts w:ascii="Times New Roman" w:hAnsi="Times New Roman"/>
          <w:sz w:val="24"/>
        </w:rPr>
        <w:t>October 31, 2019</w:t>
      </w:r>
    </w:p>
    <w:p w14:paraId="0CF4B484" w14:textId="77777777" w:rsidR="007111CB" w:rsidRPr="00724355" w:rsidRDefault="007111CB" w:rsidP="007111CB">
      <w:pPr>
        <w:rPr>
          <w:rFonts w:ascii="Times New Roman" w:hAnsi="Times New Roman"/>
          <w:sz w:val="24"/>
          <w:u w:val="single"/>
        </w:rPr>
      </w:pPr>
      <w:r w:rsidRPr="00724355">
        <w:rPr>
          <w:rFonts w:ascii="Times New Roman" w:hAnsi="Times New Roman"/>
          <w:sz w:val="24"/>
          <w:u w:val="single"/>
        </w:rPr>
        <w:t>Measurable Goals</w:t>
      </w:r>
    </w:p>
    <w:p w14:paraId="22BDD278" w14:textId="77777777" w:rsidR="007111CB" w:rsidRPr="00BA271A" w:rsidRDefault="008D6200" w:rsidP="007111CB">
      <w:pPr>
        <w:rPr>
          <w:rFonts w:ascii="Times New Roman" w:hAnsi="Times New Roman"/>
          <w:sz w:val="24"/>
        </w:rPr>
      </w:pPr>
      <w:r w:rsidRPr="008D6200">
        <w:rPr>
          <w:rFonts w:ascii="Times New Roman" w:hAnsi="Times New Roman"/>
          <w:sz w:val="24"/>
        </w:rPr>
        <w:t>TMDL reduction</w:t>
      </w:r>
    </w:p>
    <w:p w14:paraId="67400701" w14:textId="77777777" w:rsidR="007111CB" w:rsidRPr="00724355" w:rsidRDefault="007111CB" w:rsidP="007111CB">
      <w:pPr>
        <w:rPr>
          <w:rFonts w:ascii="Times New Roman" w:hAnsi="Times New Roman"/>
          <w:sz w:val="24"/>
          <w:u w:val="single"/>
        </w:rPr>
      </w:pPr>
      <w:r w:rsidRPr="00724355">
        <w:rPr>
          <w:rFonts w:ascii="Times New Roman" w:hAnsi="Times New Roman"/>
          <w:sz w:val="24"/>
          <w:u w:val="single"/>
        </w:rPr>
        <w:t>Responsible Party</w:t>
      </w:r>
    </w:p>
    <w:p w14:paraId="1E59A129" w14:textId="77777777" w:rsidR="007111CB" w:rsidRDefault="007111CB" w:rsidP="007111CB">
      <w:pPr>
        <w:rPr>
          <w:rFonts w:ascii="Times New Roman" w:hAnsi="Times New Roman"/>
          <w:sz w:val="24"/>
        </w:rPr>
      </w:pPr>
      <w:r>
        <w:rPr>
          <w:rFonts w:ascii="Times New Roman" w:hAnsi="Times New Roman"/>
          <w:sz w:val="24"/>
        </w:rPr>
        <w:t>NCOB</w:t>
      </w:r>
    </w:p>
    <w:p w14:paraId="6F8855AB" w14:textId="77777777" w:rsidR="007111CB" w:rsidRPr="00724355" w:rsidRDefault="007111CB" w:rsidP="007111CB">
      <w:pPr>
        <w:rPr>
          <w:rFonts w:ascii="Times New Roman" w:hAnsi="Times New Roman"/>
          <w:sz w:val="24"/>
          <w:u w:val="single"/>
        </w:rPr>
      </w:pPr>
      <w:r>
        <w:rPr>
          <w:rFonts w:ascii="Times New Roman" w:hAnsi="Times New Roman"/>
          <w:sz w:val="24"/>
          <w:u w:val="single"/>
        </w:rPr>
        <w:t xml:space="preserve">5.e. </w:t>
      </w:r>
      <w:r w:rsidRPr="00724355">
        <w:rPr>
          <w:rFonts w:ascii="Times New Roman" w:hAnsi="Times New Roman"/>
          <w:sz w:val="24"/>
          <w:u w:val="single"/>
        </w:rPr>
        <w:t xml:space="preserve">Description of BMP </w:t>
      </w:r>
    </w:p>
    <w:p w14:paraId="5C4B6EAA" w14:textId="77777777" w:rsidR="008D6200" w:rsidRPr="007111CB" w:rsidRDefault="008D6200" w:rsidP="008D6200">
      <w:pPr>
        <w:rPr>
          <w:rFonts w:ascii="Times New Roman" w:hAnsi="Times New Roman"/>
          <w:sz w:val="24"/>
        </w:rPr>
      </w:pPr>
      <w:r w:rsidRPr="007111CB">
        <w:rPr>
          <w:rFonts w:ascii="Times New Roman" w:hAnsi="Times New Roman"/>
          <w:sz w:val="24"/>
        </w:rPr>
        <w:t>Update any new BMP introduced to improve stormwater quality.</w:t>
      </w:r>
    </w:p>
    <w:p w14:paraId="54E15F2D" w14:textId="77777777" w:rsidR="007111CB" w:rsidRPr="00724355" w:rsidRDefault="007111CB" w:rsidP="007111CB">
      <w:pPr>
        <w:rPr>
          <w:rFonts w:ascii="Times New Roman" w:hAnsi="Times New Roman"/>
          <w:sz w:val="24"/>
          <w:u w:val="single"/>
        </w:rPr>
      </w:pPr>
      <w:r w:rsidRPr="00724355">
        <w:rPr>
          <w:rFonts w:ascii="Times New Roman" w:hAnsi="Times New Roman"/>
          <w:sz w:val="24"/>
          <w:u w:val="single"/>
        </w:rPr>
        <w:t xml:space="preserve">Standard Operating Procedures or Policies </w:t>
      </w:r>
    </w:p>
    <w:p w14:paraId="650D1F02" w14:textId="6D0707B1" w:rsidR="00957CED" w:rsidRDefault="00957CED" w:rsidP="007111CB">
      <w:pPr>
        <w:rPr>
          <w:rFonts w:ascii="Times New Roman" w:hAnsi="Times New Roman"/>
          <w:sz w:val="24"/>
        </w:rPr>
      </w:pPr>
      <w:r>
        <w:rPr>
          <w:rFonts w:ascii="Times New Roman" w:hAnsi="Times New Roman"/>
          <w:sz w:val="24"/>
        </w:rPr>
        <w:t xml:space="preserve">Update the spreadsheet </w:t>
      </w:r>
      <w:r w:rsidRPr="00957CED">
        <w:rPr>
          <w:rFonts w:ascii="Times New Roman" w:hAnsi="Times New Roman"/>
          <w:sz w:val="24"/>
        </w:rPr>
        <w:t xml:space="preserve">after a new stormwater management facility is brought online, a new BMP is implemented to meet a TMDL load reduction as required in </w:t>
      </w:r>
      <w:proofErr w:type="gramStart"/>
      <w:r w:rsidRPr="00957CED">
        <w:rPr>
          <w:rFonts w:ascii="Times New Roman" w:hAnsi="Times New Roman"/>
          <w:sz w:val="24"/>
        </w:rPr>
        <w:t>Part II,</w:t>
      </w:r>
      <w:r w:rsidR="00FB2054">
        <w:rPr>
          <w:rFonts w:ascii="Times New Roman" w:hAnsi="Times New Roman"/>
          <w:sz w:val="24"/>
        </w:rPr>
        <w:t xml:space="preserve"> </w:t>
      </w:r>
      <w:r w:rsidRPr="00957CED">
        <w:rPr>
          <w:rFonts w:ascii="Times New Roman" w:hAnsi="Times New Roman"/>
          <w:sz w:val="24"/>
        </w:rPr>
        <w:t>or</w:t>
      </w:r>
      <w:proofErr w:type="gramEnd"/>
      <w:r w:rsidRPr="00957CED">
        <w:rPr>
          <w:rFonts w:ascii="Times New Roman" w:hAnsi="Times New Roman"/>
          <w:sz w:val="24"/>
        </w:rPr>
        <w:t xml:space="preserve"> discovered if it is an existing stormwater management facility.</w:t>
      </w:r>
    </w:p>
    <w:p w14:paraId="436B6B84" w14:textId="77777777" w:rsidR="007111CB" w:rsidRDefault="008D6200" w:rsidP="007111CB">
      <w:pPr>
        <w:rPr>
          <w:rFonts w:ascii="Times New Roman" w:hAnsi="Times New Roman"/>
          <w:sz w:val="24"/>
        </w:rPr>
      </w:pPr>
      <w:r w:rsidRPr="007111CB">
        <w:rPr>
          <w:rFonts w:ascii="Times New Roman" w:hAnsi="Times New Roman"/>
          <w:sz w:val="24"/>
        </w:rPr>
        <w:t>Calculate TMDL reduction</w:t>
      </w:r>
    </w:p>
    <w:p w14:paraId="0B086DFD" w14:textId="77777777" w:rsidR="007111CB" w:rsidRPr="007111CB" w:rsidRDefault="007111CB" w:rsidP="007111CB">
      <w:pPr>
        <w:rPr>
          <w:rFonts w:ascii="Times New Roman" w:hAnsi="Times New Roman"/>
          <w:sz w:val="24"/>
          <w:u w:val="single"/>
        </w:rPr>
      </w:pPr>
      <w:r w:rsidRPr="007111CB">
        <w:rPr>
          <w:rFonts w:ascii="Times New Roman" w:hAnsi="Times New Roman"/>
          <w:sz w:val="24"/>
          <w:u w:val="single"/>
        </w:rPr>
        <w:t>Schedule</w:t>
      </w:r>
    </w:p>
    <w:p w14:paraId="3493783A" w14:textId="77777777" w:rsidR="00FB2054" w:rsidRPr="00FB2054" w:rsidRDefault="00FB2054" w:rsidP="00FB2054">
      <w:pPr>
        <w:rPr>
          <w:rFonts w:ascii="Times New Roman" w:hAnsi="Times New Roman"/>
          <w:sz w:val="24"/>
        </w:rPr>
      </w:pPr>
      <w:r>
        <w:rPr>
          <w:rFonts w:ascii="Times New Roman" w:hAnsi="Times New Roman"/>
          <w:sz w:val="24"/>
        </w:rPr>
        <w:t>October 31, 2019</w:t>
      </w:r>
    </w:p>
    <w:p w14:paraId="3602B8B4" w14:textId="77777777" w:rsidR="007111CB" w:rsidRDefault="007111CB" w:rsidP="007111CB">
      <w:pPr>
        <w:rPr>
          <w:rFonts w:ascii="Times New Roman" w:hAnsi="Times New Roman"/>
          <w:sz w:val="24"/>
          <w:u w:val="single"/>
        </w:rPr>
      </w:pPr>
      <w:r w:rsidRPr="00724355">
        <w:rPr>
          <w:rFonts w:ascii="Times New Roman" w:hAnsi="Times New Roman"/>
          <w:sz w:val="24"/>
          <w:u w:val="single"/>
        </w:rPr>
        <w:t>Measurable Goals</w:t>
      </w:r>
    </w:p>
    <w:p w14:paraId="2174B4AC" w14:textId="77777777" w:rsidR="007111CB" w:rsidRPr="00BA271A" w:rsidRDefault="008D6200" w:rsidP="007111CB">
      <w:pPr>
        <w:rPr>
          <w:rFonts w:ascii="Times New Roman" w:hAnsi="Times New Roman"/>
          <w:sz w:val="24"/>
        </w:rPr>
      </w:pPr>
      <w:r w:rsidRPr="007111CB">
        <w:rPr>
          <w:rFonts w:ascii="Times New Roman" w:hAnsi="Times New Roman"/>
          <w:sz w:val="24"/>
        </w:rPr>
        <w:t>TMDL reduction</w:t>
      </w:r>
    </w:p>
    <w:p w14:paraId="1543F7D0" w14:textId="77777777" w:rsidR="007111CB" w:rsidRPr="00724355" w:rsidRDefault="007111CB" w:rsidP="007111CB">
      <w:pPr>
        <w:rPr>
          <w:rFonts w:ascii="Times New Roman" w:hAnsi="Times New Roman"/>
          <w:sz w:val="24"/>
          <w:u w:val="single"/>
        </w:rPr>
      </w:pPr>
      <w:r w:rsidRPr="00724355">
        <w:rPr>
          <w:rFonts w:ascii="Times New Roman" w:hAnsi="Times New Roman"/>
          <w:sz w:val="24"/>
          <w:u w:val="single"/>
        </w:rPr>
        <w:t>Responsible Party</w:t>
      </w:r>
    </w:p>
    <w:p w14:paraId="6B86AB6B" w14:textId="77777777" w:rsidR="007111CB" w:rsidRDefault="007111CB" w:rsidP="007111CB">
      <w:pPr>
        <w:rPr>
          <w:rFonts w:ascii="Times New Roman" w:hAnsi="Times New Roman"/>
          <w:sz w:val="24"/>
        </w:rPr>
      </w:pPr>
      <w:r>
        <w:rPr>
          <w:rFonts w:ascii="Times New Roman" w:hAnsi="Times New Roman"/>
          <w:sz w:val="24"/>
        </w:rPr>
        <w:lastRenderedPageBreak/>
        <w:t>NCOB</w:t>
      </w:r>
    </w:p>
    <w:p w14:paraId="286B254E" w14:textId="77777777" w:rsidR="007111CB" w:rsidRPr="00724355" w:rsidRDefault="008D6200" w:rsidP="007111CB">
      <w:pPr>
        <w:rPr>
          <w:rFonts w:ascii="Times New Roman" w:hAnsi="Times New Roman"/>
          <w:sz w:val="24"/>
          <w:u w:val="single"/>
        </w:rPr>
      </w:pPr>
      <w:r>
        <w:rPr>
          <w:rFonts w:ascii="Times New Roman" w:hAnsi="Times New Roman"/>
          <w:sz w:val="24"/>
          <w:u w:val="single"/>
        </w:rPr>
        <w:t>5</w:t>
      </w:r>
      <w:r w:rsidR="007111CB">
        <w:rPr>
          <w:rFonts w:ascii="Times New Roman" w:hAnsi="Times New Roman"/>
          <w:sz w:val="24"/>
          <w:u w:val="single"/>
        </w:rPr>
        <w:t xml:space="preserve">.f. </w:t>
      </w:r>
      <w:r w:rsidR="007111CB" w:rsidRPr="00724355">
        <w:rPr>
          <w:rFonts w:ascii="Times New Roman" w:hAnsi="Times New Roman"/>
          <w:sz w:val="24"/>
          <w:u w:val="single"/>
        </w:rPr>
        <w:t xml:space="preserve">Description of BMP </w:t>
      </w:r>
    </w:p>
    <w:p w14:paraId="3182D783" w14:textId="77777777" w:rsidR="008D6200" w:rsidRPr="007111CB" w:rsidRDefault="008D6200" w:rsidP="008D6200">
      <w:pPr>
        <w:rPr>
          <w:rFonts w:ascii="Times New Roman" w:hAnsi="Times New Roman"/>
          <w:sz w:val="24"/>
        </w:rPr>
      </w:pPr>
      <w:r w:rsidRPr="007111CB">
        <w:rPr>
          <w:rFonts w:ascii="Times New Roman" w:hAnsi="Times New Roman"/>
          <w:sz w:val="24"/>
        </w:rPr>
        <w:t>BMP: Control construction site stormwater runoff.</w:t>
      </w:r>
    </w:p>
    <w:p w14:paraId="03927C95" w14:textId="77777777" w:rsidR="007111CB" w:rsidRPr="00724355" w:rsidRDefault="007111CB" w:rsidP="007111CB">
      <w:pPr>
        <w:rPr>
          <w:rFonts w:ascii="Times New Roman" w:hAnsi="Times New Roman"/>
          <w:sz w:val="24"/>
          <w:u w:val="single"/>
        </w:rPr>
      </w:pPr>
      <w:r w:rsidRPr="00724355">
        <w:rPr>
          <w:rFonts w:ascii="Times New Roman" w:hAnsi="Times New Roman"/>
          <w:sz w:val="24"/>
          <w:u w:val="single"/>
        </w:rPr>
        <w:t xml:space="preserve">Standard Operating Procedures or Policies </w:t>
      </w:r>
    </w:p>
    <w:p w14:paraId="25C21841" w14:textId="77777777" w:rsidR="007111CB" w:rsidRDefault="008D6200" w:rsidP="007111CB">
      <w:pPr>
        <w:rPr>
          <w:rFonts w:ascii="Times New Roman" w:hAnsi="Times New Roman"/>
          <w:sz w:val="24"/>
        </w:rPr>
      </w:pPr>
      <w:r w:rsidRPr="007111CB">
        <w:rPr>
          <w:rFonts w:ascii="Times New Roman" w:hAnsi="Times New Roman"/>
          <w:sz w:val="24"/>
        </w:rPr>
        <w:t>Report any stormwater management facility to address control of post-construction run-off</w:t>
      </w:r>
    </w:p>
    <w:p w14:paraId="22292AF7" w14:textId="77777777" w:rsidR="007111CB" w:rsidRPr="007111CB" w:rsidRDefault="007111CB" w:rsidP="007111CB">
      <w:pPr>
        <w:rPr>
          <w:rFonts w:ascii="Times New Roman" w:hAnsi="Times New Roman"/>
          <w:sz w:val="24"/>
          <w:u w:val="single"/>
        </w:rPr>
      </w:pPr>
      <w:r w:rsidRPr="007111CB">
        <w:rPr>
          <w:rFonts w:ascii="Times New Roman" w:hAnsi="Times New Roman"/>
          <w:sz w:val="24"/>
          <w:u w:val="single"/>
        </w:rPr>
        <w:t>Schedule</w:t>
      </w:r>
    </w:p>
    <w:p w14:paraId="18780B03" w14:textId="77777777" w:rsidR="00FB2054" w:rsidRPr="00FB2054" w:rsidRDefault="00FB2054" w:rsidP="00FB2054">
      <w:pPr>
        <w:rPr>
          <w:rFonts w:ascii="Times New Roman" w:hAnsi="Times New Roman"/>
          <w:sz w:val="24"/>
        </w:rPr>
      </w:pPr>
      <w:r>
        <w:rPr>
          <w:rFonts w:ascii="Times New Roman" w:hAnsi="Times New Roman"/>
          <w:sz w:val="24"/>
        </w:rPr>
        <w:t>October 31, 2019</w:t>
      </w:r>
    </w:p>
    <w:p w14:paraId="6B852232" w14:textId="77777777" w:rsidR="007111CB" w:rsidRPr="00724355" w:rsidRDefault="007111CB" w:rsidP="007111CB">
      <w:pPr>
        <w:rPr>
          <w:rFonts w:ascii="Times New Roman" w:hAnsi="Times New Roman"/>
          <w:sz w:val="24"/>
          <w:u w:val="single"/>
        </w:rPr>
      </w:pPr>
      <w:r w:rsidRPr="00724355">
        <w:rPr>
          <w:rFonts w:ascii="Times New Roman" w:hAnsi="Times New Roman"/>
          <w:sz w:val="24"/>
          <w:u w:val="single"/>
        </w:rPr>
        <w:t>Measurable Goals</w:t>
      </w:r>
    </w:p>
    <w:p w14:paraId="6D7DD61E" w14:textId="77777777" w:rsidR="007111CB" w:rsidRPr="00BA271A" w:rsidRDefault="008D6200" w:rsidP="007111CB">
      <w:pPr>
        <w:rPr>
          <w:rFonts w:ascii="Times New Roman" w:hAnsi="Times New Roman"/>
          <w:sz w:val="24"/>
        </w:rPr>
      </w:pPr>
      <w:r w:rsidRPr="007111CB">
        <w:rPr>
          <w:rFonts w:ascii="Times New Roman" w:hAnsi="Times New Roman"/>
          <w:sz w:val="24"/>
        </w:rPr>
        <w:t>Timely reporting</w:t>
      </w:r>
    </w:p>
    <w:p w14:paraId="0F8C23C7" w14:textId="77777777" w:rsidR="007111CB" w:rsidRPr="00724355" w:rsidRDefault="007111CB" w:rsidP="007111CB">
      <w:pPr>
        <w:rPr>
          <w:rFonts w:ascii="Times New Roman" w:hAnsi="Times New Roman"/>
          <w:sz w:val="24"/>
          <w:u w:val="single"/>
        </w:rPr>
      </w:pPr>
      <w:r w:rsidRPr="00724355">
        <w:rPr>
          <w:rFonts w:ascii="Times New Roman" w:hAnsi="Times New Roman"/>
          <w:sz w:val="24"/>
          <w:u w:val="single"/>
        </w:rPr>
        <w:t>Responsible Party</w:t>
      </w:r>
    </w:p>
    <w:p w14:paraId="0E454BE8" w14:textId="77777777" w:rsidR="007111CB" w:rsidRDefault="007111CB" w:rsidP="007111CB">
      <w:pPr>
        <w:rPr>
          <w:rFonts w:ascii="Times New Roman" w:hAnsi="Times New Roman"/>
          <w:sz w:val="24"/>
        </w:rPr>
      </w:pPr>
      <w:r>
        <w:rPr>
          <w:rFonts w:ascii="Times New Roman" w:hAnsi="Times New Roman"/>
          <w:sz w:val="24"/>
        </w:rPr>
        <w:t>NCOB</w:t>
      </w:r>
    </w:p>
    <w:p w14:paraId="137DC91E" w14:textId="77777777" w:rsidR="007111CB" w:rsidRPr="00724355" w:rsidRDefault="007111CB" w:rsidP="007111CB">
      <w:pPr>
        <w:rPr>
          <w:rFonts w:ascii="Times New Roman" w:hAnsi="Times New Roman"/>
          <w:sz w:val="24"/>
          <w:u w:val="single"/>
        </w:rPr>
      </w:pPr>
      <w:r>
        <w:rPr>
          <w:rFonts w:ascii="Times New Roman" w:hAnsi="Times New Roman"/>
          <w:sz w:val="24"/>
          <w:u w:val="single"/>
        </w:rPr>
        <w:t xml:space="preserve">5.g. </w:t>
      </w:r>
      <w:r w:rsidRPr="00724355">
        <w:rPr>
          <w:rFonts w:ascii="Times New Roman" w:hAnsi="Times New Roman"/>
          <w:sz w:val="24"/>
          <w:u w:val="single"/>
        </w:rPr>
        <w:t xml:space="preserve">Description of BMP </w:t>
      </w:r>
    </w:p>
    <w:p w14:paraId="5B994276" w14:textId="77777777" w:rsidR="008D6200" w:rsidRPr="007111CB" w:rsidRDefault="008D6200" w:rsidP="008D6200">
      <w:pPr>
        <w:rPr>
          <w:rFonts w:ascii="Times New Roman" w:hAnsi="Times New Roman"/>
          <w:sz w:val="24"/>
        </w:rPr>
      </w:pPr>
      <w:r w:rsidRPr="007111CB">
        <w:rPr>
          <w:rFonts w:ascii="Times New Roman" w:hAnsi="Times New Roman"/>
          <w:sz w:val="24"/>
        </w:rPr>
        <w:t>Update any new BMP introduced to improve stormwater quality.</w:t>
      </w:r>
    </w:p>
    <w:p w14:paraId="21979C69" w14:textId="77777777" w:rsidR="007111CB" w:rsidRPr="00724355" w:rsidRDefault="007111CB" w:rsidP="007111CB">
      <w:pPr>
        <w:rPr>
          <w:rFonts w:ascii="Times New Roman" w:hAnsi="Times New Roman"/>
          <w:sz w:val="24"/>
          <w:u w:val="single"/>
        </w:rPr>
      </w:pPr>
      <w:r w:rsidRPr="00724355">
        <w:rPr>
          <w:rFonts w:ascii="Times New Roman" w:hAnsi="Times New Roman"/>
          <w:sz w:val="24"/>
          <w:u w:val="single"/>
        </w:rPr>
        <w:t xml:space="preserve">Standard Operating Procedures or Policies </w:t>
      </w:r>
    </w:p>
    <w:p w14:paraId="50581F11" w14:textId="77777777" w:rsidR="007111CB" w:rsidRDefault="008D6200" w:rsidP="007111CB">
      <w:pPr>
        <w:rPr>
          <w:rFonts w:ascii="Times New Roman" w:hAnsi="Times New Roman"/>
          <w:sz w:val="24"/>
        </w:rPr>
      </w:pPr>
      <w:r w:rsidRPr="007111CB">
        <w:rPr>
          <w:rFonts w:ascii="Times New Roman" w:hAnsi="Times New Roman"/>
          <w:sz w:val="24"/>
        </w:rPr>
        <w:t>Report any new stormwater management facility and BMPs</w:t>
      </w:r>
    </w:p>
    <w:p w14:paraId="5FACAE7C" w14:textId="77777777" w:rsidR="007111CB" w:rsidRPr="007111CB" w:rsidRDefault="007111CB" w:rsidP="007111CB">
      <w:pPr>
        <w:rPr>
          <w:rFonts w:ascii="Times New Roman" w:hAnsi="Times New Roman"/>
          <w:sz w:val="24"/>
          <w:u w:val="single"/>
        </w:rPr>
      </w:pPr>
      <w:r w:rsidRPr="007111CB">
        <w:rPr>
          <w:rFonts w:ascii="Times New Roman" w:hAnsi="Times New Roman"/>
          <w:sz w:val="24"/>
          <w:u w:val="single"/>
        </w:rPr>
        <w:t>Schedule</w:t>
      </w:r>
    </w:p>
    <w:p w14:paraId="0B44E57C" w14:textId="77777777" w:rsidR="00FB2054" w:rsidRPr="00FB2054" w:rsidRDefault="00FB2054" w:rsidP="00FB2054">
      <w:pPr>
        <w:rPr>
          <w:rFonts w:ascii="Times New Roman" w:hAnsi="Times New Roman"/>
          <w:sz w:val="24"/>
        </w:rPr>
      </w:pPr>
      <w:r>
        <w:rPr>
          <w:rFonts w:ascii="Times New Roman" w:hAnsi="Times New Roman"/>
          <w:sz w:val="24"/>
        </w:rPr>
        <w:t>October 31, 2019</w:t>
      </w:r>
    </w:p>
    <w:p w14:paraId="0D3D6709" w14:textId="77777777" w:rsidR="007111CB" w:rsidRPr="00724355" w:rsidRDefault="007111CB" w:rsidP="007111CB">
      <w:pPr>
        <w:rPr>
          <w:rFonts w:ascii="Times New Roman" w:hAnsi="Times New Roman"/>
          <w:sz w:val="24"/>
          <w:u w:val="single"/>
        </w:rPr>
      </w:pPr>
      <w:r w:rsidRPr="00724355">
        <w:rPr>
          <w:rFonts w:ascii="Times New Roman" w:hAnsi="Times New Roman"/>
          <w:sz w:val="24"/>
          <w:u w:val="single"/>
        </w:rPr>
        <w:t>Measurable Goals</w:t>
      </w:r>
    </w:p>
    <w:p w14:paraId="07A687A2" w14:textId="77777777" w:rsidR="007111CB" w:rsidRPr="00BA271A" w:rsidRDefault="008D6200" w:rsidP="007111CB">
      <w:pPr>
        <w:rPr>
          <w:rFonts w:ascii="Times New Roman" w:hAnsi="Times New Roman"/>
          <w:sz w:val="24"/>
        </w:rPr>
      </w:pPr>
      <w:r w:rsidRPr="007111CB">
        <w:rPr>
          <w:rFonts w:ascii="Times New Roman" w:hAnsi="Times New Roman"/>
          <w:sz w:val="24"/>
        </w:rPr>
        <w:t>Timely reporting</w:t>
      </w:r>
    </w:p>
    <w:p w14:paraId="1AAE10A5" w14:textId="77777777" w:rsidR="007111CB" w:rsidRPr="00724355" w:rsidRDefault="007111CB" w:rsidP="007111CB">
      <w:pPr>
        <w:rPr>
          <w:rFonts w:ascii="Times New Roman" w:hAnsi="Times New Roman"/>
          <w:sz w:val="24"/>
          <w:u w:val="single"/>
        </w:rPr>
      </w:pPr>
      <w:r w:rsidRPr="00724355">
        <w:rPr>
          <w:rFonts w:ascii="Times New Roman" w:hAnsi="Times New Roman"/>
          <w:sz w:val="24"/>
          <w:u w:val="single"/>
        </w:rPr>
        <w:t>Responsible Party</w:t>
      </w:r>
    </w:p>
    <w:p w14:paraId="22C145A9" w14:textId="77777777" w:rsidR="007111CB" w:rsidRDefault="007111CB" w:rsidP="007111CB">
      <w:pPr>
        <w:rPr>
          <w:rFonts w:ascii="Times New Roman" w:hAnsi="Times New Roman"/>
          <w:sz w:val="24"/>
        </w:rPr>
      </w:pPr>
      <w:r>
        <w:rPr>
          <w:rFonts w:ascii="Times New Roman" w:hAnsi="Times New Roman"/>
          <w:sz w:val="24"/>
        </w:rPr>
        <w:t>NCOB</w:t>
      </w:r>
    </w:p>
    <w:p w14:paraId="6B9A3551" w14:textId="77777777" w:rsidR="009923B7" w:rsidRPr="009923B7" w:rsidRDefault="009923B7" w:rsidP="009923B7">
      <w:pPr>
        <w:rPr>
          <w:rFonts w:ascii="Times New Roman" w:hAnsi="Times New Roman"/>
          <w:b/>
          <w:sz w:val="24"/>
        </w:rPr>
      </w:pPr>
      <w:r w:rsidRPr="009923B7">
        <w:rPr>
          <w:rFonts w:ascii="Times New Roman" w:hAnsi="Times New Roman"/>
          <w:b/>
          <w:sz w:val="24"/>
        </w:rPr>
        <w:t>6. Pollution prevention and good housekeeping for facilities owned or operated by the permittee within the MS4 service area.</w:t>
      </w:r>
    </w:p>
    <w:p w14:paraId="15FC44DD" w14:textId="77777777" w:rsidR="00724355" w:rsidRPr="00724355" w:rsidRDefault="00957CED" w:rsidP="00724355">
      <w:pPr>
        <w:rPr>
          <w:rFonts w:ascii="Times New Roman" w:hAnsi="Times New Roman"/>
          <w:sz w:val="24"/>
          <w:u w:val="single"/>
        </w:rPr>
      </w:pPr>
      <w:r>
        <w:rPr>
          <w:rFonts w:ascii="Times New Roman" w:hAnsi="Times New Roman"/>
          <w:sz w:val="24"/>
          <w:u w:val="single"/>
        </w:rPr>
        <w:t xml:space="preserve">6.a. </w:t>
      </w:r>
      <w:r w:rsidR="00724355" w:rsidRPr="00724355">
        <w:rPr>
          <w:rFonts w:ascii="Times New Roman" w:hAnsi="Times New Roman"/>
          <w:sz w:val="24"/>
          <w:u w:val="single"/>
        </w:rPr>
        <w:t xml:space="preserve">Description of BMP </w:t>
      </w:r>
    </w:p>
    <w:p w14:paraId="09EA7D13" w14:textId="77777777" w:rsidR="00724355" w:rsidRPr="00BA271A" w:rsidRDefault="00957CED" w:rsidP="00724355">
      <w:pPr>
        <w:rPr>
          <w:rFonts w:ascii="Times New Roman" w:hAnsi="Times New Roman"/>
          <w:sz w:val="24"/>
        </w:rPr>
      </w:pPr>
      <w:r w:rsidRPr="00957CED">
        <w:rPr>
          <w:rFonts w:ascii="Times New Roman" w:hAnsi="Times New Roman"/>
          <w:sz w:val="24"/>
        </w:rPr>
        <w:t>Procedure implementation to minimize the adverse impact on stormwater runoff.</w:t>
      </w:r>
    </w:p>
    <w:p w14:paraId="03CCEA84" w14:textId="77777777" w:rsidR="00724355" w:rsidRPr="00724355" w:rsidRDefault="00724355" w:rsidP="00724355">
      <w:pPr>
        <w:rPr>
          <w:rFonts w:ascii="Times New Roman" w:hAnsi="Times New Roman"/>
          <w:sz w:val="24"/>
          <w:u w:val="single"/>
        </w:rPr>
      </w:pPr>
      <w:r w:rsidRPr="00724355">
        <w:rPr>
          <w:rFonts w:ascii="Times New Roman" w:hAnsi="Times New Roman"/>
          <w:sz w:val="24"/>
          <w:u w:val="single"/>
        </w:rPr>
        <w:t xml:space="preserve">Standard Operating Procedures or Policies </w:t>
      </w:r>
    </w:p>
    <w:p w14:paraId="674D8EA9" w14:textId="6D247506" w:rsidR="00957CED" w:rsidRDefault="00957CED" w:rsidP="00957CED">
      <w:pPr>
        <w:rPr>
          <w:rFonts w:ascii="Times New Roman" w:hAnsi="Times New Roman"/>
          <w:sz w:val="24"/>
        </w:rPr>
      </w:pPr>
      <w:r w:rsidRPr="00957CED">
        <w:rPr>
          <w:rFonts w:ascii="Times New Roman" w:hAnsi="Times New Roman"/>
          <w:sz w:val="24"/>
        </w:rPr>
        <w:t>Develop written procedure for road, street, and parking lot maintenance; equipment maintenance; and the application, storage, transport, and disposal of pesticides, herbicides, and fertilizers</w:t>
      </w:r>
      <w:r w:rsidR="00FD6219">
        <w:rPr>
          <w:rFonts w:ascii="Times New Roman" w:hAnsi="Times New Roman"/>
          <w:sz w:val="24"/>
        </w:rPr>
        <w:t xml:space="preserve"> (e.g.</w:t>
      </w:r>
      <w:r w:rsidR="00FD6219" w:rsidRPr="00FD6219">
        <w:t xml:space="preserve"> </w:t>
      </w:r>
      <w:r w:rsidR="00FD6219" w:rsidRPr="00FD6219">
        <w:rPr>
          <w:rFonts w:ascii="Times New Roman" w:hAnsi="Times New Roman"/>
          <w:sz w:val="24"/>
        </w:rPr>
        <w:t>annual street/parking lot sweeping and SW inlet cleaning</w:t>
      </w:r>
      <w:r w:rsidR="00FD6219">
        <w:rPr>
          <w:rFonts w:ascii="Times New Roman" w:hAnsi="Times New Roman"/>
          <w:sz w:val="24"/>
        </w:rPr>
        <w:t>)</w:t>
      </w:r>
      <w:r w:rsidRPr="00957CED">
        <w:rPr>
          <w:rFonts w:ascii="Times New Roman" w:hAnsi="Times New Roman"/>
          <w:sz w:val="24"/>
        </w:rPr>
        <w:t>.</w:t>
      </w:r>
      <w:r w:rsidR="00FE04A4">
        <w:rPr>
          <w:rFonts w:ascii="Times New Roman" w:hAnsi="Times New Roman"/>
          <w:sz w:val="24"/>
        </w:rPr>
        <w:t xml:space="preserve">  The procedure is designed to,</w:t>
      </w:r>
    </w:p>
    <w:p w14:paraId="2566D8E4" w14:textId="77777777" w:rsidR="00FE04A4" w:rsidRPr="00013EE6" w:rsidRDefault="00FE04A4" w:rsidP="00BE1716">
      <w:pPr>
        <w:pStyle w:val="ListParagraph"/>
        <w:numPr>
          <w:ilvl w:val="0"/>
          <w:numId w:val="15"/>
        </w:numPr>
        <w:rPr>
          <w:rFonts w:ascii="Times New Roman" w:hAnsi="Times New Roman"/>
          <w:sz w:val="24"/>
        </w:rPr>
      </w:pPr>
      <w:r w:rsidRPr="00013EE6">
        <w:rPr>
          <w:rFonts w:ascii="Times New Roman" w:hAnsi="Times New Roman"/>
          <w:sz w:val="24"/>
        </w:rPr>
        <w:lastRenderedPageBreak/>
        <w:t>Prevent illicit discharges</w:t>
      </w:r>
    </w:p>
    <w:p w14:paraId="759B6117" w14:textId="77777777" w:rsidR="00FE04A4" w:rsidRPr="00013EE6" w:rsidRDefault="00FE04A4" w:rsidP="00BE1716">
      <w:pPr>
        <w:pStyle w:val="ListParagraph"/>
        <w:numPr>
          <w:ilvl w:val="0"/>
          <w:numId w:val="15"/>
        </w:numPr>
        <w:rPr>
          <w:rFonts w:ascii="Times New Roman" w:hAnsi="Times New Roman"/>
          <w:sz w:val="24"/>
        </w:rPr>
      </w:pPr>
      <w:r w:rsidRPr="00013EE6">
        <w:rPr>
          <w:rFonts w:ascii="Times New Roman" w:hAnsi="Times New Roman"/>
          <w:sz w:val="24"/>
        </w:rPr>
        <w:t>Ensure the proper disposal of waste materials, including landscape wastes</w:t>
      </w:r>
    </w:p>
    <w:p w14:paraId="64E8AD62" w14:textId="77777777" w:rsidR="00FE04A4" w:rsidRPr="00013EE6" w:rsidRDefault="00FE04A4" w:rsidP="00BE1716">
      <w:pPr>
        <w:pStyle w:val="ListParagraph"/>
        <w:numPr>
          <w:ilvl w:val="0"/>
          <w:numId w:val="15"/>
        </w:numPr>
        <w:rPr>
          <w:rFonts w:ascii="Times New Roman" w:hAnsi="Times New Roman"/>
          <w:sz w:val="24"/>
        </w:rPr>
      </w:pPr>
      <w:r w:rsidRPr="00013EE6">
        <w:rPr>
          <w:rFonts w:ascii="Times New Roman" w:hAnsi="Times New Roman"/>
          <w:sz w:val="24"/>
        </w:rPr>
        <w:t>Prevent the discharge of wastewater or vehicle wash water or both into the MS4 without authorization under a separate VPDES permit</w:t>
      </w:r>
    </w:p>
    <w:p w14:paraId="4D507685" w14:textId="77777777" w:rsidR="00FE04A4" w:rsidRPr="00013EE6" w:rsidRDefault="00FE04A4" w:rsidP="00BE1716">
      <w:pPr>
        <w:pStyle w:val="ListParagraph"/>
        <w:numPr>
          <w:ilvl w:val="0"/>
          <w:numId w:val="15"/>
        </w:numPr>
        <w:rPr>
          <w:rFonts w:ascii="Times New Roman" w:hAnsi="Times New Roman"/>
          <w:sz w:val="24"/>
        </w:rPr>
      </w:pPr>
      <w:r w:rsidRPr="00013EE6">
        <w:rPr>
          <w:rFonts w:ascii="Times New Roman" w:hAnsi="Times New Roman"/>
          <w:sz w:val="24"/>
        </w:rPr>
        <w:t>Require implementation of BMPs when discharging water pumped from utility construction and maintenance activities</w:t>
      </w:r>
    </w:p>
    <w:p w14:paraId="22DFB811" w14:textId="77777777" w:rsidR="00FE04A4" w:rsidRPr="00013EE6" w:rsidRDefault="00FE04A4" w:rsidP="00BE1716">
      <w:pPr>
        <w:pStyle w:val="ListParagraph"/>
        <w:numPr>
          <w:ilvl w:val="0"/>
          <w:numId w:val="15"/>
        </w:numPr>
        <w:rPr>
          <w:rFonts w:ascii="Times New Roman" w:hAnsi="Times New Roman"/>
          <w:sz w:val="24"/>
        </w:rPr>
      </w:pPr>
      <w:r w:rsidRPr="00013EE6">
        <w:rPr>
          <w:rFonts w:ascii="Times New Roman" w:hAnsi="Times New Roman"/>
          <w:sz w:val="24"/>
        </w:rPr>
        <w:t xml:space="preserve">Minimize the pollutants in stormwater runoff from bulk storage areas (e.g., salt storage, topsoil stockpiles) </w:t>
      </w:r>
      <w:proofErr w:type="gramStart"/>
      <w:r w:rsidRPr="00013EE6">
        <w:rPr>
          <w:rFonts w:ascii="Times New Roman" w:hAnsi="Times New Roman"/>
          <w:sz w:val="24"/>
        </w:rPr>
        <w:t>through the use of</w:t>
      </w:r>
      <w:proofErr w:type="gramEnd"/>
      <w:r w:rsidRPr="00013EE6">
        <w:rPr>
          <w:rFonts w:ascii="Times New Roman" w:hAnsi="Times New Roman"/>
          <w:sz w:val="24"/>
        </w:rPr>
        <w:t xml:space="preserve"> BMPs</w:t>
      </w:r>
    </w:p>
    <w:p w14:paraId="7BA51F4A" w14:textId="48084B69" w:rsidR="00FE04A4" w:rsidRPr="00013EE6" w:rsidRDefault="00FE04A4" w:rsidP="00BE1716">
      <w:pPr>
        <w:pStyle w:val="ListParagraph"/>
        <w:numPr>
          <w:ilvl w:val="0"/>
          <w:numId w:val="15"/>
        </w:numPr>
        <w:rPr>
          <w:rFonts w:ascii="Times New Roman" w:hAnsi="Times New Roman"/>
          <w:sz w:val="24"/>
        </w:rPr>
      </w:pPr>
      <w:r w:rsidRPr="00013EE6">
        <w:rPr>
          <w:rFonts w:ascii="Times New Roman" w:hAnsi="Times New Roman"/>
          <w:sz w:val="24"/>
        </w:rPr>
        <w:t>Prevent pollutant discharge into the MS4 from leaking automobiles and equipment</w:t>
      </w:r>
      <w:r w:rsidR="00363DAE" w:rsidRPr="00013EE6">
        <w:rPr>
          <w:rFonts w:ascii="Times New Roman" w:hAnsi="Times New Roman"/>
          <w:sz w:val="24"/>
        </w:rPr>
        <w:t xml:space="preserve"> (e.g. issuing annual memo to all employees reminding that POVs must have up-to-date state inspections and not be leaking fluids and are subject to towing at owner’s expense, conducting periodic visual inspection of parking lots for leaks)</w:t>
      </w:r>
    </w:p>
    <w:p w14:paraId="08AE6627" w14:textId="77777777" w:rsidR="00FE04A4" w:rsidRPr="00013EE6" w:rsidRDefault="00FE04A4" w:rsidP="00BE1716">
      <w:pPr>
        <w:pStyle w:val="ListParagraph"/>
        <w:numPr>
          <w:ilvl w:val="0"/>
          <w:numId w:val="15"/>
        </w:numPr>
        <w:rPr>
          <w:rFonts w:ascii="Times New Roman" w:hAnsi="Times New Roman"/>
          <w:sz w:val="24"/>
        </w:rPr>
      </w:pPr>
      <w:r w:rsidRPr="00013EE6">
        <w:rPr>
          <w:rFonts w:ascii="Times New Roman" w:hAnsi="Times New Roman"/>
          <w:sz w:val="24"/>
        </w:rPr>
        <w:t>Ensure that the application of materials, including fertilizers and pesticides, is conducted in accordance with the manufacturer's recommendations.</w:t>
      </w:r>
    </w:p>
    <w:p w14:paraId="25919AD8" w14:textId="77777777" w:rsidR="0003374F" w:rsidRPr="0003374F" w:rsidRDefault="0003374F" w:rsidP="0003374F">
      <w:pPr>
        <w:rPr>
          <w:rFonts w:ascii="Times New Roman" w:hAnsi="Times New Roman"/>
          <w:sz w:val="24"/>
          <w:u w:val="single"/>
        </w:rPr>
      </w:pPr>
      <w:r w:rsidRPr="0003374F">
        <w:rPr>
          <w:rFonts w:ascii="Times New Roman" w:hAnsi="Times New Roman"/>
          <w:sz w:val="24"/>
          <w:u w:val="single"/>
        </w:rPr>
        <w:t>Schedule</w:t>
      </w:r>
    </w:p>
    <w:p w14:paraId="5DEE1E8B" w14:textId="77777777" w:rsidR="0003374F" w:rsidRPr="00BA271A" w:rsidRDefault="00957CED" w:rsidP="0003374F">
      <w:pPr>
        <w:rPr>
          <w:rFonts w:ascii="Times New Roman" w:hAnsi="Times New Roman"/>
          <w:sz w:val="24"/>
        </w:rPr>
      </w:pPr>
      <w:r>
        <w:rPr>
          <w:rFonts w:ascii="Times New Roman" w:hAnsi="Times New Roman"/>
          <w:sz w:val="24"/>
        </w:rPr>
        <w:t>October 31, 2019</w:t>
      </w:r>
    </w:p>
    <w:p w14:paraId="13169EAE" w14:textId="77777777" w:rsidR="00724355" w:rsidRPr="00724355" w:rsidRDefault="00724355" w:rsidP="00724355">
      <w:pPr>
        <w:rPr>
          <w:rFonts w:ascii="Times New Roman" w:hAnsi="Times New Roman"/>
          <w:sz w:val="24"/>
          <w:u w:val="single"/>
        </w:rPr>
      </w:pPr>
      <w:r w:rsidRPr="00724355">
        <w:rPr>
          <w:rFonts w:ascii="Times New Roman" w:hAnsi="Times New Roman"/>
          <w:sz w:val="24"/>
          <w:u w:val="single"/>
        </w:rPr>
        <w:t>Measurable Goals</w:t>
      </w:r>
    </w:p>
    <w:p w14:paraId="65D22711" w14:textId="77777777" w:rsidR="00957CED" w:rsidRDefault="00957CED" w:rsidP="00957CED">
      <w:pPr>
        <w:rPr>
          <w:rFonts w:ascii="Times New Roman" w:hAnsi="Times New Roman"/>
          <w:sz w:val="24"/>
        </w:rPr>
      </w:pPr>
      <w:r w:rsidRPr="00957CED">
        <w:rPr>
          <w:rFonts w:ascii="Times New Roman" w:hAnsi="Times New Roman"/>
          <w:sz w:val="24"/>
        </w:rPr>
        <w:t>Procedure development in a timely manner.</w:t>
      </w:r>
    </w:p>
    <w:p w14:paraId="4A31974F" w14:textId="77777777" w:rsidR="00724355" w:rsidRPr="00724355" w:rsidRDefault="00724355" w:rsidP="00724355">
      <w:pPr>
        <w:rPr>
          <w:rFonts w:ascii="Times New Roman" w:hAnsi="Times New Roman"/>
          <w:sz w:val="24"/>
          <w:u w:val="single"/>
        </w:rPr>
      </w:pPr>
      <w:r w:rsidRPr="00724355">
        <w:rPr>
          <w:rFonts w:ascii="Times New Roman" w:hAnsi="Times New Roman"/>
          <w:sz w:val="24"/>
          <w:u w:val="single"/>
        </w:rPr>
        <w:t>Responsible Party</w:t>
      </w:r>
    </w:p>
    <w:p w14:paraId="6B868D42" w14:textId="77777777" w:rsidR="00724355" w:rsidRDefault="00957CED" w:rsidP="00724355">
      <w:pPr>
        <w:rPr>
          <w:rFonts w:ascii="Times New Roman" w:hAnsi="Times New Roman"/>
          <w:sz w:val="24"/>
        </w:rPr>
      </w:pPr>
      <w:r>
        <w:rPr>
          <w:rFonts w:ascii="Times New Roman" w:hAnsi="Times New Roman"/>
          <w:sz w:val="24"/>
        </w:rPr>
        <w:t>NCOB</w:t>
      </w:r>
    </w:p>
    <w:p w14:paraId="23E61BD5" w14:textId="77777777" w:rsidR="00957CED" w:rsidRPr="00724355" w:rsidRDefault="005E068B" w:rsidP="00957CED">
      <w:pPr>
        <w:rPr>
          <w:rFonts w:ascii="Times New Roman" w:hAnsi="Times New Roman"/>
          <w:sz w:val="24"/>
          <w:u w:val="single"/>
        </w:rPr>
      </w:pPr>
      <w:r>
        <w:rPr>
          <w:rFonts w:ascii="Times New Roman" w:hAnsi="Times New Roman"/>
          <w:sz w:val="24"/>
          <w:u w:val="single"/>
        </w:rPr>
        <w:t>6.c</w:t>
      </w:r>
      <w:r w:rsidR="00FE04A4">
        <w:rPr>
          <w:rFonts w:ascii="Times New Roman" w:hAnsi="Times New Roman"/>
          <w:sz w:val="24"/>
          <w:u w:val="single"/>
        </w:rPr>
        <w:t>, d</w:t>
      </w:r>
      <w:r>
        <w:rPr>
          <w:rFonts w:ascii="Times New Roman" w:hAnsi="Times New Roman"/>
          <w:sz w:val="24"/>
          <w:u w:val="single"/>
        </w:rPr>
        <w:t xml:space="preserve">. </w:t>
      </w:r>
      <w:r w:rsidR="00957CED" w:rsidRPr="00724355">
        <w:rPr>
          <w:rFonts w:ascii="Times New Roman" w:hAnsi="Times New Roman"/>
          <w:sz w:val="24"/>
          <w:u w:val="single"/>
        </w:rPr>
        <w:t xml:space="preserve">Description of BMP </w:t>
      </w:r>
    </w:p>
    <w:p w14:paraId="4DC681C9" w14:textId="7E8FD60A" w:rsidR="00957CED" w:rsidRPr="00BA271A" w:rsidRDefault="00363DAE" w:rsidP="00957CED">
      <w:pPr>
        <w:rPr>
          <w:rFonts w:ascii="Times New Roman" w:hAnsi="Times New Roman"/>
          <w:sz w:val="24"/>
        </w:rPr>
      </w:pPr>
      <w:r>
        <w:rPr>
          <w:rFonts w:ascii="Times New Roman" w:hAnsi="Times New Roman"/>
          <w:sz w:val="24"/>
        </w:rPr>
        <w:t>Stormwater management</w:t>
      </w:r>
      <w:r w:rsidR="00957CED" w:rsidRPr="00957CED">
        <w:rPr>
          <w:rFonts w:ascii="Times New Roman" w:hAnsi="Times New Roman"/>
          <w:sz w:val="24"/>
        </w:rPr>
        <w:t>.</w:t>
      </w:r>
    </w:p>
    <w:p w14:paraId="536DD9D4" w14:textId="77777777" w:rsidR="00957CED" w:rsidRPr="00724355" w:rsidRDefault="00957CED" w:rsidP="00957CED">
      <w:pPr>
        <w:rPr>
          <w:rFonts w:ascii="Times New Roman" w:hAnsi="Times New Roman"/>
          <w:sz w:val="24"/>
          <w:u w:val="single"/>
        </w:rPr>
      </w:pPr>
      <w:r w:rsidRPr="00724355">
        <w:rPr>
          <w:rFonts w:ascii="Times New Roman" w:hAnsi="Times New Roman"/>
          <w:sz w:val="24"/>
          <w:u w:val="single"/>
        </w:rPr>
        <w:t xml:space="preserve">Standard Operating Procedures or Policies </w:t>
      </w:r>
    </w:p>
    <w:p w14:paraId="384A83BE" w14:textId="77777777" w:rsidR="00957CED" w:rsidRDefault="00957CED" w:rsidP="00957CED">
      <w:pPr>
        <w:rPr>
          <w:rFonts w:ascii="Times New Roman" w:hAnsi="Times New Roman"/>
          <w:sz w:val="24"/>
        </w:rPr>
      </w:pPr>
      <w:r w:rsidRPr="00957CED">
        <w:rPr>
          <w:rFonts w:ascii="Times New Roman" w:hAnsi="Times New Roman"/>
          <w:sz w:val="24"/>
        </w:rPr>
        <w:t>Update the Stormwater Pollution Prevention Plan (SWPPP) for the facility.</w:t>
      </w:r>
      <w:r w:rsidR="00FE04A4">
        <w:rPr>
          <w:rFonts w:ascii="Times New Roman" w:hAnsi="Times New Roman"/>
          <w:sz w:val="24"/>
        </w:rPr>
        <w:t xml:space="preserve">  The Plan SWPPP will include,</w:t>
      </w:r>
    </w:p>
    <w:p w14:paraId="1DACCED1" w14:textId="77777777" w:rsidR="00FE04A4" w:rsidRPr="00013EE6" w:rsidRDefault="00FE04A4" w:rsidP="00BE1716">
      <w:pPr>
        <w:pStyle w:val="ListParagraph"/>
        <w:numPr>
          <w:ilvl w:val="0"/>
          <w:numId w:val="16"/>
        </w:numPr>
        <w:rPr>
          <w:rFonts w:ascii="Times New Roman" w:hAnsi="Times New Roman"/>
          <w:sz w:val="24"/>
        </w:rPr>
      </w:pPr>
      <w:r w:rsidRPr="00013EE6">
        <w:rPr>
          <w:rFonts w:ascii="Times New Roman" w:hAnsi="Times New Roman"/>
          <w:sz w:val="24"/>
        </w:rPr>
        <w:t>A site description that includes a site map identifying all outfalls, direction of stormwater flows, existing source controls, and receiving water bodies</w:t>
      </w:r>
    </w:p>
    <w:p w14:paraId="0986E3A6" w14:textId="77777777" w:rsidR="00FE04A4" w:rsidRPr="00013EE6" w:rsidRDefault="00FE04A4" w:rsidP="00BE1716">
      <w:pPr>
        <w:pStyle w:val="ListParagraph"/>
        <w:numPr>
          <w:ilvl w:val="0"/>
          <w:numId w:val="16"/>
        </w:numPr>
        <w:rPr>
          <w:rFonts w:ascii="Times New Roman" w:hAnsi="Times New Roman"/>
          <w:sz w:val="24"/>
        </w:rPr>
      </w:pPr>
      <w:r w:rsidRPr="00013EE6">
        <w:rPr>
          <w:rFonts w:ascii="Times New Roman" w:hAnsi="Times New Roman"/>
          <w:sz w:val="24"/>
        </w:rPr>
        <w:t>A description and checklist of the potential pollutants and pollutant sources</w:t>
      </w:r>
    </w:p>
    <w:p w14:paraId="16D801DE" w14:textId="77777777" w:rsidR="00FE04A4" w:rsidRPr="00013EE6" w:rsidRDefault="00FE04A4" w:rsidP="00BE1716">
      <w:pPr>
        <w:pStyle w:val="ListParagraph"/>
        <w:numPr>
          <w:ilvl w:val="0"/>
          <w:numId w:val="16"/>
        </w:numPr>
        <w:rPr>
          <w:rFonts w:ascii="Times New Roman" w:hAnsi="Times New Roman"/>
          <w:sz w:val="24"/>
        </w:rPr>
      </w:pPr>
      <w:r w:rsidRPr="00013EE6">
        <w:rPr>
          <w:rFonts w:ascii="Times New Roman" w:hAnsi="Times New Roman"/>
          <w:sz w:val="24"/>
        </w:rPr>
        <w:t xml:space="preserve">A description of all potential </w:t>
      </w:r>
      <w:proofErr w:type="spellStart"/>
      <w:r w:rsidRPr="00013EE6">
        <w:rPr>
          <w:rFonts w:ascii="Times New Roman" w:hAnsi="Times New Roman"/>
          <w:sz w:val="24"/>
        </w:rPr>
        <w:t>nonstormwater</w:t>
      </w:r>
      <w:proofErr w:type="spellEnd"/>
      <w:r w:rsidRPr="00013EE6">
        <w:rPr>
          <w:rFonts w:ascii="Times New Roman" w:hAnsi="Times New Roman"/>
          <w:sz w:val="24"/>
        </w:rPr>
        <w:t xml:space="preserve"> discharges</w:t>
      </w:r>
    </w:p>
    <w:p w14:paraId="77CC5BB7" w14:textId="77777777" w:rsidR="00FE04A4" w:rsidRPr="00013EE6" w:rsidRDefault="00FE04A4" w:rsidP="00BE1716">
      <w:pPr>
        <w:pStyle w:val="ListParagraph"/>
        <w:numPr>
          <w:ilvl w:val="0"/>
          <w:numId w:val="16"/>
        </w:numPr>
        <w:rPr>
          <w:rFonts w:ascii="Times New Roman" w:hAnsi="Times New Roman"/>
          <w:sz w:val="24"/>
        </w:rPr>
      </w:pPr>
      <w:r w:rsidRPr="00013EE6">
        <w:rPr>
          <w:rFonts w:ascii="Times New Roman" w:hAnsi="Times New Roman"/>
          <w:sz w:val="24"/>
        </w:rPr>
        <w:t>Written procedures designed to reduce and prevent pollutant discharge</w:t>
      </w:r>
    </w:p>
    <w:p w14:paraId="75E772EA" w14:textId="77777777" w:rsidR="00FE04A4" w:rsidRPr="00013EE6" w:rsidRDefault="00FE04A4" w:rsidP="00BE1716">
      <w:pPr>
        <w:pStyle w:val="ListParagraph"/>
        <w:numPr>
          <w:ilvl w:val="0"/>
          <w:numId w:val="16"/>
        </w:numPr>
        <w:rPr>
          <w:rFonts w:ascii="Times New Roman" w:hAnsi="Times New Roman"/>
          <w:sz w:val="24"/>
        </w:rPr>
      </w:pPr>
      <w:r w:rsidRPr="00013EE6">
        <w:rPr>
          <w:rFonts w:ascii="Times New Roman" w:hAnsi="Times New Roman"/>
          <w:sz w:val="24"/>
        </w:rPr>
        <w:t>A description of the applicable training as required in Part I E 6 m</w:t>
      </w:r>
    </w:p>
    <w:p w14:paraId="4B306987" w14:textId="77777777" w:rsidR="00FE04A4" w:rsidRPr="00013EE6" w:rsidRDefault="00FE04A4" w:rsidP="00BE1716">
      <w:pPr>
        <w:pStyle w:val="ListParagraph"/>
        <w:numPr>
          <w:ilvl w:val="0"/>
          <w:numId w:val="16"/>
        </w:numPr>
        <w:rPr>
          <w:rFonts w:ascii="Times New Roman" w:hAnsi="Times New Roman"/>
          <w:sz w:val="24"/>
        </w:rPr>
      </w:pPr>
      <w:r w:rsidRPr="00013EE6">
        <w:rPr>
          <w:rFonts w:ascii="Times New Roman" w:hAnsi="Times New Roman"/>
          <w:sz w:val="24"/>
        </w:rPr>
        <w:t>Procedures to conduct an annual comprehensive site compliance evaluation</w:t>
      </w:r>
    </w:p>
    <w:p w14:paraId="1B4D36E3" w14:textId="77777777" w:rsidR="00FE04A4" w:rsidRPr="00013EE6" w:rsidRDefault="001E215C" w:rsidP="00BE1716">
      <w:pPr>
        <w:pStyle w:val="ListParagraph"/>
        <w:numPr>
          <w:ilvl w:val="0"/>
          <w:numId w:val="16"/>
        </w:numPr>
        <w:rPr>
          <w:rFonts w:ascii="Times New Roman" w:hAnsi="Times New Roman"/>
          <w:sz w:val="24"/>
        </w:rPr>
      </w:pPr>
      <w:r w:rsidRPr="00013EE6">
        <w:rPr>
          <w:rFonts w:ascii="Times New Roman" w:hAnsi="Times New Roman"/>
          <w:sz w:val="24"/>
        </w:rPr>
        <w:t>Annual inspection log and</w:t>
      </w:r>
      <w:r w:rsidR="00FE04A4" w:rsidRPr="00013EE6">
        <w:rPr>
          <w:rFonts w:ascii="Times New Roman" w:hAnsi="Times New Roman"/>
          <w:sz w:val="24"/>
        </w:rPr>
        <w:t xml:space="preserve"> associated findings and follow-up </w:t>
      </w:r>
    </w:p>
    <w:p w14:paraId="7C3F69F1" w14:textId="77777777" w:rsidR="00FE04A4" w:rsidRPr="00013EE6" w:rsidRDefault="00FE04A4" w:rsidP="00BE1716">
      <w:pPr>
        <w:pStyle w:val="ListParagraph"/>
        <w:numPr>
          <w:ilvl w:val="0"/>
          <w:numId w:val="16"/>
        </w:numPr>
        <w:rPr>
          <w:rFonts w:ascii="Times New Roman" w:hAnsi="Times New Roman"/>
          <w:sz w:val="24"/>
        </w:rPr>
      </w:pPr>
      <w:r w:rsidRPr="00013EE6">
        <w:rPr>
          <w:rFonts w:ascii="Times New Roman" w:hAnsi="Times New Roman"/>
          <w:sz w:val="24"/>
        </w:rPr>
        <w:t>A log of each unauthorized discharge, release, or spill incident reported in accordance with Part III G including the following information,</w:t>
      </w:r>
    </w:p>
    <w:p w14:paraId="27D04DB2" w14:textId="77777777" w:rsidR="00FE04A4" w:rsidRPr="00013EE6" w:rsidRDefault="00FE04A4" w:rsidP="00BE1716">
      <w:pPr>
        <w:pStyle w:val="ListParagraph"/>
        <w:numPr>
          <w:ilvl w:val="1"/>
          <w:numId w:val="16"/>
        </w:numPr>
        <w:rPr>
          <w:rFonts w:ascii="Times New Roman" w:hAnsi="Times New Roman"/>
          <w:sz w:val="24"/>
        </w:rPr>
      </w:pPr>
      <w:r w:rsidRPr="00013EE6">
        <w:rPr>
          <w:rFonts w:ascii="Times New Roman" w:hAnsi="Times New Roman"/>
          <w:sz w:val="24"/>
        </w:rPr>
        <w:t>Date of incident</w:t>
      </w:r>
    </w:p>
    <w:p w14:paraId="7D4164FA" w14:textId="77777777" w:rsidR="00FE04A4" w:rsidRPr="00013EE6" w:rsidRDefault="00FE04A4" w:rsidP="00BE1716">
      <w:pPr>
        <w:pStyle w:val="ListParagraph"/>
        <w:numPr>
          <w:ilvl w:val="1"/>
          <w:numId w:val="16"/>
        </w:numPr>
        <w:rPr>
          <w:rFonts w:ascii="Times New Roman" w:hAnsi="Times New Roman"/>
          <w:sz w:val="24"/>
        </w:rPr>
      </w:pPr>
      <w:r w:rsidRPr="00013EE6">
        <w:rPr>
          <w:rFonts w:ascii="Times New Roman" w:hAnsi="Times New Roman"/>
          <w:sz w:val="24"/>
        </w:rPr>
        <w:t>Material discharged, released, or spilled</w:t>
      </w:r>
    </w:p>
    <w:p w14:paraId="50CBB751" w14:textId="77777777" w:rsidR="00FE04A4" w:rsidRPr="00013EE6" w:rsidRDefault="00FE04A4" w:rsidP="00BE1716">
      <w:pPr>
        <w:pStyle w:val="ListParagraph"/>
        <w:numPr>
          <w:ilvl w:val="1"/>
          <w:numId w:val="16"/>
        </w:numPr>
        <w:rPr>
          <w:rFonts w:ascii="Times New Roman" w:hAnsi="Times New Roman"/>
          <w:sz w:val="24"/>
        </w:rPr>
      </w:pPr>
      <w:r w:rsidRPr="00013EE6">
        <w:rPr>
          <w:rFonts w:ascii="Times New Roman" w:hAnsi="Times New Roman"/>
          <w:sz w:val="24"/>
        </w:rPr>
        <w:lastRenderedPageBreak/>
        <w:t>Estimated quantity discharged, released or spilled.</w:t>
      </w:r>
    </w:p>
    <w:p w14:paraId="324478DE" w14:textId="77777777" w:rsidR="00957CED" w:rsidRPr="0003374F" w:rsidRDefault="00957CED" w:rsidP="00957CED">
      <w:pPr>
        <w:rPr>
          <w:rFonts w:ascii="Times New Roman" w:hAnsi="Times New Roman"/>
          <w:sz w:val="24"/>
          <w:u w:val="single"/>
        </w:rPr>
      </w:pPr>
      <w:r w:rsidRPr="0003374F">
        <w:rPr>
          <w:rFonts w:ascii="Times New Roman" w:hAnsi="Times New Roman"/>
          <w:sz w:val="24"/>
          <w:u w:val="single"/>
        </w:rPr>
        <w:t>Schedule</w:t>
      </w:r>
    </w:p>
    <w:p w14:paraId="07DD9958" w14:textId="77777777" w:rsidR="00957CED" w:rsidRPr="00BA271A" w:rsidRDefault="00957CED" w:rsidP="00957CED">
      <w:pPr>
        <w:rPr>
          <w:rFonts w:ascii="Times New Roman" w:hAnsi="Times New Roman"/>
          <w:sz w:val="24"/>
        </w:rPr>
      </w:pPr>
      <w:r>
        <w:rPr>
          <w:rFonts w:ascii="Times New Roman" w:hAnsi="Times New Roman"/>
          <w:sz w:val="24"/>
        </w:rPr>
        <w:t>October 31, 2019</w:t>
      </w:r>
    </w:p>
    <w:p w14:paraId="5B507D63" w14:textId="77777777" w:rsidR="00957CED" w:rsidRPr="00724355" w:rsidRDefault="00957CED" w:rsidP="00957CED">
      <w:pPr>
        <w:rPr>
          <w:rFonts w:ascii="Times New Roman" w:hAnsi="Times New Roman"/>
          <w:sz w:val="24"/>
          <w:u w:val="single"/>
        </w:rPr>
      </w:pPr>
      <w:r w:rsidRPr="00724355">
        <w:rPr>
          <w:rFonts w:ascii="Times New Roman" w:hAnsi="Times New Roman"/>
          <w:sz w:val="24"/>
          <w:u w:val="single"/>
        </w:rPr>
        <w:t>Measurable Goals</w:t>
      </w:r>
    </w:p>
    <w:p w14:paraId="39E7368D" w14:textId="77777777" w:rsidR="00957CED" w:rsidRPr="00BA271A" w:rsidRDefault="00957CED" w:rsidP="00957CED">
      <w:pPr>
        <w:rPr>
          <w:rFonts w:ascii="Times New Roman" w:hAnsi="Times New Roman"/>
          <w:sz w:val="24"/>
        </w:rPr>
      </w:pPr>
      <w:r w:rsidRPr="00957CED">
        <w:rPr>
          <w:rFonts w:ascii="Times New Roman" w:hAnsi="Times New Roman"/>
          <w:sz w:val="24"/>
        </w:rPr>
        <w:t>Prepare update in a timely manner.</w:t>
      </w:r>
    </w:p>
    <w:p w14:paraId="7624952A" w14:textId="77777777" w:rsidR="00957CED" w:rsidRPr="00724355" w:rsidRDefault="00957CED" w:rsidP="00957CED">
      <w:pPr>
        <w:rPr>
          <w:rFonts w:ascii="Times New Roman" w:hAnsi="Times New Roman"/>
          <w:sz w:val="24"/>
          <w:u w:val="single"/>
        </w:rPr>
      </w:pPr>
      <w:r w:rsidRPr="00724355">
        <w:rPr>
          <w:rFonts w:ascii="Times New Roman" w:hAnsi="Times New Roman"/>
          <w:sz w:val="24"/>
          <w:u w:val="single"/>
        </w:rPr>
        <w:t>Responsible Party</w:t>
      </w:r>
    </w:p>
    <w:p w14:paraId="747B5335" w14:textId="77777777" w:rsidR="00957CED" w:rsidRPr="00BA271A" w:rsidRDefault="00957CED" w:rsidP="00957CED">
      <w:pPr>
        <w:rPr>
          <w:rFonts w:ascii="Times New Roman" w:hAnsi="Times New Roman"/>
          <w:sz w:val="24"/>
        </w:rPr>
      </w:pPr>
      <w:r>
        <w:rPr>
          <w:rFonts w:ascii="Times New Roman" w:hAnsi="Times New Roman"/>
          <w:sz w:val="24"/>
        </w:rPr>
        <w:t>NCOB</w:t>
      </w:r>
    </w:p>
    <w:p w14:paraId="3A340846" w14:textId="77777777" w:rsidR="00957CED" w:rsidRPr="00724355" w:rsidRDefault="005E068B" w:rsidP="00957CED">
      <w:pPr>
        <w:rPr>
          <w:rFonts w:ascii="Times New Roman" w:hAnsi="Times New Roman"/>
          <w:sz w:val="24"/>
          <w:u w:val="single"/>
        </w:rPr>
      </w:pPr>
      <w:r>
        <w:rPr>
          <w:rFonts w:ascii="Times New Roman" w:hAnsi="Times New Roman"/>
          <w:sz w:val="24"/>
          <w:u w:val="single"/>
        </w:rPr>
        <w:t xml:space="preserve">6.f. </w:t>
      </w:r>
      <w:r w:rsidR="00957CED" w:rsidRPr="00724355">
        <w:rPr>
          <w:rFonts w:ascii="Times New Roman" w:hAnsi="Times New Roman"/>
          <w:sz w:val="24"/>
          <w:u w:val="single"/>
        </w:rPr>
        <w:t xml:space="preserve">Description of BMP </w:t>
      </w:r>
    </w:p>
    <w:p w14:paraId="792E2E2F" w14:textId="77777777" w:rsidR="00957CED" w:rsidRPr="00957CED" w:rsidRDefault="00957CED" w:rsidP="00957CED">
      <w:pPr>
        <w:rPr>
          <w:rFonts w:ascii="Times New Roman" w:hAnsi="Times New Roman"/>
          <w:sz w:val="24"/>
        </w:rPr>
      </w:pPr>
      <w:r w:rsidRPr="00957CED">
        <w:rPr>
          <w:rFonts w:ascii="Times New Roman" w:hAnsi="Times New Roman"/>
          <w:sz w:val="24"/>
        </w:rPr>
        <w:t>Minimize chance of repeat illicit discharge.</w:t>
      </w:r>
    </w:p>
    <w:p w14:paraId="7BAEA939" w14:textId="77777777" w:rsidR="00957CED" w:rsidRPr="00724355" w:rsidRDefault="00957CED" w:rsidP="00957CED">
      <w:pPr>
        <w:rPr>
          <w:rFonts w:ascii="Times New Roman" w:hAnsi="Times New Roman"/>
          <w:sz w:val="24"/>
          <w:u w:val="single"/>
        </w:rPr>
      </w:pPr>
      <w:r w:rsidRPr="00724355">
        <w:rPr>
          <w:rFonts w:ascii="Times New Roman" w:hAnsi="Times New Roman"/>
          <w:sz w:val="24"/>
          <w:u w:val="single"/>
        </w:rPr>
        <w:t xml:space="preserve">Standard Operating Procedures or Policies </w:t>
      </w:r>
    </w:p>
    <w:p w14:paraId="769EDC20" w14:textId="77777777" w:rsidR="00957CED" w:rsidRDefault="00957CED" w:rsidP="00957CED">
      <w:pPr>
        <w:rPr>
          <w:rFonts w:ascii="Times New Roman" w:hAnsi="Times New Roman"/>
          <w:sz w:val="24"/>
        </w:rPr>
      </w:pPr>
      <w:r w:rsidRPr="00957CED">
        <w:rPr>
          <w:rFonts w:ascii="Times New Roman" w:hAnsi="Times New Roman"/>
          <w:sz w:val="24"/>
        </w:rPr>
        <w:t>Update SWPPP as needed.</w:t>
      </w:r>
    </w:p>
    <w:p w14:paraId="476FB189" w14:textId="77777777" w:rsidR="00957CED" w:rsidRPr="0003374F" w:rsidRDefault="00957CED" w:rsidP="00957CED">
      <w:pPr>
        <w:rPr>
          <w:rFonts w:ascii="Times New Roman" w:hAnsi="Times New Roman"/>
          <w:sz w:val="24"/>
          <w:u w:val="single"/>
        </w:rPr>
      </w:pPr>
      <w:r w:rsidRPr="0003374F">
        <w:rPr>
          <w:rFonts w:ascii="Times New Roman" w:hAnsi="Times New Roman"/>
          <w:sz w:val="24"/>
          <w:u w:val="single"/>
        </w:rPr>
        <w:t>Schedule</w:t>
      </w:r>
    </w:p>
    <w:p w14:paraId="2AAA631D" w14:textId="77777777" w:rsidR="00FB2054" w:rsidRPr="00FB2054" w:rsidRDefault="00FB2054" w:rsidP="00FB2054">
      <w:pPr>
        <w:rPr>
          <w:rFonts w:ascii="Times New Roman" w:hAnsi="Times New Roman"/>
          <w:sz w:val="24"/>
        </w:rPr>
      </w:pPr>
      <w:r>
        <w:rPr>
          <w:rFonts w:ascii="Times New Roman" w:hAnsi="Times New Roman"/>
          <w:sz w:val="24"/>
        </w:rPr>
        <w:t>October 31, 2019</w:t>
      </w:r>
    </w:p>
    <w:p w14:paraId="03578763" w14:textId="77777777" w:rsidR="00957CED" w:rsidRPr="00724355" w:rsidRDefault="00957CED" w:rsidP="00957CED">
      <w:pPr>
        <w:rPr>
          <w:rFonts w:ascii="Times New Roman" w:hAnsi="Times New Roman"/>
          <w:sz w:val="24"/>
          <w:u w:val="single"/>
        </w:rPr>
      </w:pPr>
      <w:r w:rsidRPr="00724355">
        <w:rPr>
          <w:rFonts w:ascii="Times New Roman" w:hAnsi="Times New Roman"/>
          <w:sz w:val="24"/>
          <w:u w:val="single"/>
        </w:rPr>
        <w:t>Measurable Goals</w:t>
      </w:r>
    </w:p>
    <w:p w14:paraId="4FF18B99" w14:textId="77777777" w:rsidR="00957CED" w:rsidRPr="00BA271A" w:rsidRDefault="00957CED" w:rsidP="00957CED">
      <w:pPr>
        <w:rPr>
          <w:rFonts w:ascii="Times New Roman" w:hAnsi="Times New Roman"/>
          <w:sz w:val="24"/>
        </w:rPr>
      </w:pPr>
      <w:r>
        <w:rPr>
          <w:rFonts w:ascii="Times New Roman" w:hAnsi="Times New Roman"/>
          <w:sz w:val="24"/>
        </w:rPr>
        <w:t>Timely update of the plan.</w:t>
      </w:r>
    </w:p>
    <w:p w14:paraId="008553FD" w14:textId="77777777" w:rsidR="00957CED" w:rsidRPr="00724355" w:rsidRDefault="00957CED" w:rsidP="00957CED">
      <w:pPr>
        <w:rPr>
          <w:rFonts w:ascii="Times New Roman" w:hAnsi="Times New Roman"/>
          <w:sz w:val="24"/>
          <w:u w:val="single"/>
        </w:rPr>
      </w:pPr>
      <w:r w:rsidRPr="00724355">
        <w:rPr>
          <w:rFonts w:ascii="Times New Roman" w:hAnsi="Times New Roman"/>
          <w:sz w:val="24"/>
          <w:u w:val="single"/>
        </w:rPr>
        <w:t>Responsible Party</w:t>
      </w:r>
    </w:p>
    <w:p w14:paraId="15F3B780" w14:textId="77777777" w:rsidR="00957CED" w:rsidRPr="00BA271A" w:rsidRDefault="00957CED" w:rsidP="00957CED">
      <w:pPr>
        <w:rPr>
          <w:rFonts w:ascii="Times New Roman" w:hAnsi="Times New Roman"/>
          <w:sz w:val="24"/>
        </w:rPr>
      </w:pPr>
      <w:r>
        <w:rPr>
          <w:rFonts w:ascii="Times New Roman" w:hAnsi="Times New Roman"/>
          <w:sz w:val="24"/>
        </w:rPr>
        <w:t>NCOB</w:t>
      </w:r>
    </w:p>
    <w:p w14:paraId="41D371E2" w14:textId="77777777" w:rsidR="00957CED" w:rsidRPr="00724355" w:rsidRDefault="005E068B" w:rsidP="00957CED">
      <w:pPr>
        <w:rPr>
          <w:rFonts w:ascii="Times New Roman" w:hAnsi="Times New Roman"/>
          <w:sz w:val="24"/>
          <w:u w:val="single"/>
        </w:rPr>
      </w:pPr>
      <w:r>
        <w:rPr>
          <w:rFonts w:ascii="Times New Roman" w:hAnsi="Times New Roman"/>
          <w:sz w:val="24"/>
          <w:u w:val="single"/>
        </w:rPr>
        <w:t xml:space="preserve">6.i. </w:t>
      </w:r>
      <w:r w:rsidR="00957CED" w:rsidRPr="00724355">
        <w:rPr>
          <w:rFonts w:ascii="Times New Roman" w:hAnsi="Times New Roman"/>
          <w:sz w:val="24"/>
          <w:u w:val="single"/>
        </w:rPr>
        <w:t xml:space="preserve">Description of BMP </w:t>
      </w:r>
    </w:p>
    <w:p w14:paraId="67C4BBE9" w14:textId="77777777" w:rsidR="00957CED" w:rsidRPr="00BA271A" w:rsidRDefault="005E068B" w:rsidP="00957CED">
      <w:pPr>
        <w:rPr>
          <w:rFonts w:ascii="Times New Roman" w:hAnsi="Times New Roman"/>
          <w:sz w:val="24"/>
        </w:rPr>
      </w:pPr>
      <w:r>
        <w:rPr>
          <w:rFonts w:ascii="Times New Roman" w:hAnsi="Times New Roman"/>
          <w:sz w:val="24"/>
        </w:rPr>
        <w:t>Minimize stormwater pollution from landscape activities</w:t>
      </w:r>
    </w:p>
    <w:p w14:paraId="0169C2D9" w14:textId="77777777" w:rsidR="00957CED" w:rsidRPr="00724355" w:rsidRDefault="00957CED" w:rsidP="00957CED">
      <w:pPr>
        <w:rPr>
          <w:rFonts w:ascii="Times New Roman" w:hAnsi="Times New Roman"/>
          <w:sz w:val="24"/>
          <w:u w:val="single"/>
        </w:rPr>
      </w:pPr>
      <w:r w:rsidRPr="00724355">
        <w:rPr>
          <w:rFonts w:ascii="Times New Roman" w:hAnsi="Times New Roman"/>
          <w:sz w:val="24"/>
          <w:u w:val="single"/>
        </w:rPr>
        <w:t xml:space="preserve">Standard Operating Procedures or Policies </w:t>
      </w:r>
    </w:p>
    <w:p w14:paraId="5164B335" w14:textId="1824BF61" w:rsidR="005E068B" w:rsidRPr="00957CED" w:rsidRDefault="005E068B" w:rsidP="005E068B">
      <w:pPr>
        <w:rPr>
          <w:rFonts w:ascii="Times New Roman" w:hAnsi="Times New Roman"/>
          <w:sz w:val="24"/>
        </w:rPr>
      </w:pPr>
      <w:r w:rsidRPr="00957CED">
        <w:rPr>
          <w:rFonts w:ascii="Times New Roman" w:hAnsi="Times New Roman"/>
          <w:sz w:val="24"/>
        </w:rPr>
        <w:t xml:space="preserve">The landscape work is contracted out. </w:t>
      </w:r>
      <w:r w:rsidR="00363DAE" w:rsidRPr="00363DAE">
        <w:rPr>
          <w:rFonts w:ascii="Times New Roman" w:hAnsi="Times New Roman"/>
          <w:sz w:val="24"/>
        </w:rPr>
        <w:t>USGS will work with landscape contractor to develop nutrient management plan and post to website.</w:t>
      </w:r>
    </w:p>
    <w:p w14:paraId="1F3BD0D3" w14:textId="77777777" w:rsidR="00957CED" w:rsidRPr="0003374F" w:rsidRDefault="00957CED" w:rsidP="00957CED">
      <w:pPr>
        <w:rPr>
          <w:rFonts w:ascii="Times New Roman" w:hAnsi="Times New Roman"/>
          <w:sz w:val="24"/>
          <w:u w:val="single"/>
        </w:rPr>
      </w:pPr>
      <w:r w:rsidRPr="0003374F">
        <w:rPr>
          <w:rFonts w:ascii="Times New Roman" w:hAnsi="Times New Roman"/>
          <w:sz w:val="24"/>
          <w:u w:val="single"/>
        </w:rPr>
        <w:t>Schedule</w:t>
      </w:r>
    </w:p>
    <w:p w14:paraId="54C6E20D" w14:textId="6019D726" w:rsidR="00957CED" w:rsidRPr="00BA271A" w:rsidRDefault="00363DAE" w:rsidP="00957CED">
      <w:pPr>
        <w:rPr>
          <w:rFonts w:ascii="Times New Roman" w:hAnsi="Times New Roman"/>
          <w:sz w:val="24"/>
        </w:rPr>
      </w:pPr>
      <w:r>
        <w:rPr>
          <w:rFonts w:ascii="Times New Roman" w:hAnsi="Times New Roman"/>
          <w:sz w:val="24"/>
        </w:rPr>
        <w:t>October 31, 2019.</w:t>
      </w:r>
    </w:p>
    <w:p w14:paraId="6CDAFDC9" w14:textId="77777777" w:rsidR="00957CED" w:rsidRPr="00724355" w:rsidRDefault="00957CED" w:rsidP="00957CED">
      <w:pPr>
        <w:rPr>
          <w:rFonts w:ascii="Times New Roman" w:hAnsi="Times New Roman"/>
          <w:sz w:val="24"/>
          <w:u w:val="single"/>
        </w:rPr>
      </w:pPr>
      <w:r w:rsidRPr="00724355">
        <w:rPr>
          <w:rFonts w:ascii="Times New Roman" w:hAnsi="Times New Roman"/>
          <w:sz w:val="24"/>
          <w:u w:val="single"/>
        </w:rPr>
        <w:t>Measurable Goals</w:t>
      </w:r>
    </w:p>
    <w:p w14:paraId="28470BE5" w14:textId="65D041AB" w:rsidR="00957CED" w:rsidRPr="00BA271A" w:rsidRDefault="00363DAE" w:rsidP="00957CED">
      <w:pPr>
        <w:rPr>
          <w:rFonts w:ascii="Times New Roman" w:hAnsi="Times New Roman"/>
          <w:sz w:val="24"/>
        </w:rPr>
      </w:pPr>
      <w:r>
        <w:rPr>
          <w:rFonts w:ascii="Times New Roman" w:hAnsi="Times New Roman"/>
          <w:sz w:val="24"/>
        </w:rPr>
        <w:t>Plan in place.</w:t>
      </w:r>
    </w:p>
    <w:p w14:paraId="48A01E0B" w14:textId="77777777" w:rsidR="00957CED" w:rsidRPr="00724355" w:rsidRDefault="00957CED" w:rsidP="00957CED">
      <w:pPr>
        <w:rPr>
          <w:rFonts w:ascii="Times New Roman" w:hAnsi="Times New Roman"/>
          <w:sz w:val="24"/>
          <w:u w:val="single"/>
        </w:rPr>
      </w:pPr>
      <w:r w:rsidRPr="00724355">
        <w:rPr>
          <w:rFonts w:ascii="Times New Roman" w:hAnsi="Times New Roman"/>
          <w:sz w:val="24"/>
          <w:u w:val="single"/>
        </w:rPr>
        <w:t>Responsible Party</w:t>
      </w:r>
    </w:p>
    <w:p w14:paraId="41AD5B45" w14:textId="77777777" w:rsidR="00957CED" w:rsidRPr="00BA271A" w:rsidRDefault="005E068B" w:rsidP="00957CED">
      <w:pPr>
        <w:rPr>
          <w:rFonts w:ascii="Times New Roman" w:hAnsi="Times New Roman"/>
          <w:sz w:val="24"/>
        </w:rPr>
      </w:pPr>
      <w:r>
        <w:rPr>
          <w:rFonts w:ascii="Times New Roman" w:hAnsi="Times New Roman"/>
          <w:sz w:val="24"/>
        </w:rPr>
        <w:t>NCOB</w:t>
      </w:r>
    </w:p>
    <w:p w14:paraId="329346A6" w14:textId="77777777" w:rsidR="00957CED" w:rsidRPr="00724355" w:rsidRDefault="005E068B" w:rsidP="00957CED">
      <w:pPr>
        <w:rPr>
          <w:rFonts w:ascii="Times New Roman" w:hAnsi="Times New Roman"/>
          <w:sz w:val="24"/>
          <w:u w:val="single"/>
        </w:rPr>
      </w:pPr>
      <w:r>
        <w:rPr>
          <w:rFonts w:ascii="Times New Roman" w:hAnsi="Times New Roman"/>
          <w:sz w:val="24"/>
          <w:u w:val="single"/>
        </w:rPr>
        <w:t xml:space="preserve">6.k. </w:t>
      </w:r>
      <w:r w:rsidR="00957CED" w:rsidRPr="00724355">
        <w:rPr>
          <w:rFonts w:ascii="Times New Roman" w:hAnsi="Times New Roman"/>
          <w:sz w:val="24"/>
          <w:u w:val="single"/>
        </w:rPr>
        <w:t xml:space="preserve">Description of BMP </w:t>
      </w:r>
    </w:p>
    <w:p w14:paraId="570A2D50" w14:textId="77777777" w:rsidR="005E068B" w:rsidRPr="005E068B" w:rsidRDefault="005E068B" w:rsidP="005E068B">
      <w:pPr>
        <w:rPr>
          <w:rFonts w:ascii="Times New Roman" w:hAnsi="Times New Roman"/>
          <w:sz w:val="24"/>
        </w:rPr>
      </w:pPr>
      <w:r w:rsidRPr="005E068B">
        <w:rPr>
          <w:rFonts w:ascii="Times New Roman" w:hAnsi="Times New Roman"/>
          <w:sz w:val="24"/>
        </w:rPr>
        <w:lastRenderedPageBreak/>
        <w:t>Protect stormwater from nitrogen and phosphorus loading.</w:t>
      </w:r>
    </w:p>
    <w:p w14:paraId="3C793C31" w14:textId="77777777" w:rsidR="00957CED" w:rsidRPr="00724355" w:rsidRDefault="00957CED" w:rsidP="00957CED">
      <w:pPr>
        <w:rPr>
          <w:rFonts w:ascii="Times New Roman" w:hAnsi="Times New Roman"/>
          <w:sz w:val="24"/>
          <w:u w:val="single"/>
        </w:rPr>
      </w:pPr>
      <w:r w:rsidRPr="00724355">
        <w:rPr>
          <w:rFonts w:ascii="Times New Roman" w:hAnsi="Times New Roman"/>
          <w:sz w:val="24"/>
          <w:u w:val="single"/>
        </w:rPr>
        <w:t xml:space="preserve">Standard Operating Procedures or Policies </w:t>
      </w:r>
    </w:p>
    <w:p w14:paraId="1206ED62" w14:textId="77777777" w:rsidR="005E068B" w:rsidRPr="005E068B" w:rsidRDefault="005E068B" w:rsidP="005E068B">
      <w:pPr>
        <w:rPr>
          <w:rFonts w:ascii="Times New Roman" w:hAnsi="Times New Roman"/>
          <w:sz w:val="24"/>
        </w:rPr>
      </w:pPr>
      <w:r w:rsidRPr="005E068B">
        <w:rPr>
          <w:rFonts w:ascii="Times New Roman" w:hAnsi="Times New Roman"/>
          <w:sz w:val="24"/>
        </w:rPr>
        <w:t>Contract language to prevent application of any deicing agent containing urea or other forms of nitrogen or phosphorus to parking lots, roadways, and sidewalks, or other paved surfaces.</w:t>
      </w:r>
    </w:p>
    <w:p w14:paraId="2ECD8A51" w14:textId="77777777" w:rsidR="00957CED" w:rsidRPr="0003374F" w:rsidRDefault="00957CED" w:rsidP="00957CED">
      <w:pPr>
        <w:rPr>
          <w:rFonts w:ascii="Times New Roman" w:hAnsi="Times New Roman"/>
          <w:sz w:val="24"/>
          <w:u w:val="single"/>
        </w:rPr>
      </w:pPr>
      <w:r w:rsidRPr="0003374F">
        <w:rPr>
          <w:rFonts w:ascii="Times New Roman" w:hAnsi="Times New Roman"/>
          <w:sz w:val="24"/>
          <w:u w:val="single"/>
        </w:rPr>
        <w:t>Schedule</w:t>
      </w:r>
    </w:p>
    <w:p w14:paraId="1E40045E" w14:textId="77777777" w:rsidR="00957CED" w:rsidRPr="00BA271A" w:rsidRDefault="005E068B" w:rsidP="00957CED">
      <w:pPr>
        <w:rPr>
          <w:rFonts w:ascii="Times New Roman" w:hAnsi="Times New Roman"/>
          <w:sz w:val="24"/>
        </w:rPr>
      </w:pPr>
      <w:r>
        <w:rPr>
          <w:rFonts w:ascii="Times New Roman" w:hAnsi="Times New Roman"/>
          <w:sz w:val="24"/>
        </w:rPr>
        <w:t>October 31, 2019</w:t>
      </w:r>
    </w:p>
    <w:p w14:paraId="18F453CE" w14:textId="77777777" w:rsidR="00957CED" w:rsidRPr="00724355" w:rsidRDefault="00957CED" w:rsidP="00957CED">
      <w:pPr>
        <w:rPr>
          <w:rFonts w:ascii="Times New Roman" w:hAnsi="Times New Roman"/>
          <w:sz w:val="24"/>
          <w:u w:val="single"/>
        </w:rPr>
      </w:pPr>
      <w:r w:rsidRPr="00724355">
        <w:rPr>
          <w:rFonts w:ascii="Times New Roman" w:hAnsi="Times New Roman"/>
          <w:sz w:val="24"/>
          <w:u w:val="single"/>
        </w:rPr>
        <w:t>Measurable Goals</w:t>
      </w:r>
    </w:p>
    <w:p w14:paraId="703FCE84" w14:textId="77777777" w:rsidR="00957CED" w:rsidRPr="00BA271A" w:rsidRDefault="005E068B" w:rsidP="00957CED">
      <w:pPr>
        <w:rPr>
          <w:rFonts w:ascii="Times New Roman" w:hAnsi="Times New Roman"/>
          <w:sz w:val="24"/>
        </w:rPr>
      </w:pPr>
      <w:r w:rsidRPr="005E068B">
        <w:rPr>
          <w:rFonts w:ascii="Times New Roman" w:hAnsi="Times New Roman"/>
          <w:sz w:val="24"/>
        </w:rPr>
        <w:t>Ensure proper contract language.</w:t>
      </w:r>
    </w:p>
    <w:p w14:paraId="5AE27F22" w14:textId="77777777" w:rsidR="00957CED" w:rsidRPr="00724355" w:rsidRDefault="00957CED" w:rsidP="00957CED">
      <w:pPr>
        <w:rPr>
          <w:rFonts w:ascii="Times New Roman" w:hAnsi="Times New Roman"/>
          <w:sz w:val="24"/>
          <w:u w:val="single"/>
        </w:rPr>
      </w:pPr>
      <w:r w:rsidRPr="00724355">
        <w:rPr>
          <w:rFonts w:ascii="Times New Roman" w:hAnsi="Times New Roman"/>
          <w:sz w:val="24"/>
          <w:u w:val="single"/>
        </w:rPr>
        <w:t>Responsible Party</w:t>
      </w:r>
    </w:p>
    <w:p w14:paraId="3E342BD2" w14:textId="77777777" w:rsidR="00957CED" w:rsidRPr="00BA271A" w:rsidRDefault="005E068B" w:rsidP="00957CED">
      <w:pPr>
        <w:rPr>
          <w:rFonts w:ascii="Times New Roman" w:hAnsi="Times New Roman"/>
          <w:sz w:val="24"/>
        </w:rPr>
      </w:pPr>
      <w:r>
        <w:rPr>
          <w:rFonts w:ascii="Times New Roman" w:hAnsi="Times New Roman"/>
          <w:sz w:val="24"/>
        </w:rPr>
        <w:t>EMB</w:t>
      </w:r>
    </w:p>
    <w:p w14:paraId="7281E36A" w14:textId="77777777" w:rsidR="00957CED" w:rsidRPr="00724355" w:rsidRDefault="001E215C" w:rsidP="00957CED">
      <w:pPr>
        <w:rPr>
          <w:rFonts w:ascii="Times New Roman" w:hAnsi="Times New Roman"/>
          <w:sz w:val="24"/>
          <w:u w:val="single"/>
        </w:rPr>
      </w:pPr>
      <w:r>
        <w:rPr>
          <w:rFonts w:ascii="Times New Roman" w:hAnsi="Times New Roman"/>
          <w:sz w:val="24"/>
          <w:u w:val="single"/>
        </w:rPr>
        <w:t xml:space="preserve">6.l. </w:t>
      </w:r>
      <w:r w:rsidR="00957CED" w:rsidRPr="00724355">
        <w:rPr>
          <w:rFonts w:ascii="Times New Roman" w:hAnsi="Times New Roman"/>
          <w:sz w:val="24"/>
          <w:u w:val="single"/>
        </w:rPr>
        <w:t xml:space="preserve">Description of BMP </w:t>
      </w:r>
    </w:p>
    <w:p w14:paraId="7BFE4853" w14:textId="77777777" w:rsidR="005E068B" w:rsidRPr="00957CED" w:rsidRDefault="005E068B" w:rsidP="005E068B">
      <w:pPr>
        <w:rPr>
          <w:rFonts w:ascii="Times New Roman" w:hAnsi="Times New Roman"/>
          <w:sz w:val="24"/>
        </w:rPr>
      </w:pPr>
      <w:r w:rsidRPr="00957CED">
        <w:rPr>
          <w:rFonts w:ascii="Times New Roman" w:hAnsi="Times New Roman"/>
          <w:sz w:val="24"/>
        </w:rPr>
        <w:t xml:space="preserve">Follow process to minimize potential to discharge pollutants to stormwater. </w:t>
      </w:r>
    </w:p>
    <w:p w14:paraId="65298ADE" w14:textId="77777777" w:rsidR="00957CED" w:rsidRPr="00724355" w:rsidRDefault="00957CED" w:rsidP="00957CED">
      <w:pPr>
        <w:rPr>
          <w:rFonts w:ascii="Times New Roman" w:hAnsi="Times New Roman"/>
          <w:sz w:val="24"/>
          <w:u w:val="single"/>
        </w:rPr>
      </w:pPr>
      <w:r w:rsidRPr="00724355">
        <w:rPr>
          <w:rFonts w:ascii="Times New Roman" w:hAnsi="Times New Roman"/>
          <w:sz w:val="24"/>
          <w:u w:val="single"/>
        </w:rPr>
        <w:t xml:space="preserve">Standard Operating Procedures or Policies </w:t>
      </w:r>
    </w:p>
    <w:p w14:paraId="05C14417" w14:textId="77777777" w:rsidR="005E068B" w:rsidRPr="00957CED" w:rsidRDefault="005E068B" w:rsidP="005E068B">
      <w:pPr>
        <w:rPr>
          <w:rFonts w:ascii="Times New Roman" w:hAnsi="Times New Roman"/>
          <w:sz w:val="24"/>
        </w:rPr>
      </w:pPr>
      <w:r w:rsidRPr="00957CED">
        <w:rPr>
          <w:rFonts w:ascii="Times New Roman" w:hAnsi="Times New Roman"/>
          <w:sz w:val="24"/>
        </w:rPr>
        <w:t xml:space="preserve">Contract language to ensure that the contractors engaged in activities with the potential to discharge pollutants use appropriate control measures to minimize the discharge of pollutants to the MS4. </w:t>
      </w:r>
    </w:p>
    <w:p w14:paraId="625DC6DF" w14:textId="77777777" w:rsidR="00957CED" w:rsidRPr="0003374F" w:rsidRDefault="00957CED" w:rsidP="00957CED">
      <w:pPr>
        <w:rPr>
          <w:rFonts w:ascii="Times New Roman" w:hAnsi="Times New Roman"/>
          <w:sz w:val="24"/>
          <w:u w:val="single"/>
        </w:rPr>
      </w:pPr>
      <w:r w:rsidRPr="0003374F">
        <w:rPr>
          <w:rFonts w:ascii="Times New Roman" w:hAnsi="Times New Roman"/>
          <w:sz w:val="24"/>
          <w:u w:val="single"/>
        </w:rPr>
        <w:t>Schedule</w:t>
      </w:r>
    </w:p>
    <w:p w14:paraId="42A352C5" w14:textId="77777777" w:rsidR="00957CED" w:rsidRPr="00BA271A" w:rsidRDefault="001E215C" w:rsidP="00957CED">
      <w:pPr>
        <w:rPr>
          <w:rFonts w:ascii="Times New Roman" w:hAnsi="Times New Roman"/>
          <w:sz w:val="24"/>
        </w:rPr>
      </w:pPr>
      <w:r>
        <w:rPr>
          <w:rFonts w:ascii="Times New Roman" w:hAnsi="Times New Roman"/>
          <w:sz w:val="24"/>
        </w:rPr>
        <w:t>October 31, 2019</w:t>
      </w:r>
    </w:p>
    <w:p w14:paraId="0EAB2FC7" w14:textId="77777777" w:rsidR="00957CED" w:rsidRPr="00724355" w:rsidRDefault="00957CED" w:rsidP="00957CED">
      <w:pPr>
        <w:rPr>
          <w:rFonts w:ascii="Times New Roman" w:hAnsi="Times New Roman"/>
          <w:sz w:val="24"/>
          <w:u w:val="single"/>
        </w:rPr>
      </w:pPr>
      <w:r w:rsidRPr="00724355">
        <w:rPr>
          <w:rFonts w:ascii="Times New Roman" w:hAnsi="Times New Roman"/>
          <w:sz w:val="24"/>
          <w:u w:val="single"/>
        </w:rPr>
        <w:t>Measurable Goals</w:t>
      </w:r>
    </w:p>
    <w:p w14:paraId="5854A176" w14:textId="77777777" w:rsidR="00957CED" w:rsidRPr="00BA271A" w:rsidRDefault="005E068B" w:rsidP="00957CED">
      <w:pPr>
        <w:rPr>
          <w:rFonts w:ascii="Times New Roman" w:hAnsi="Times New Roman"/>
          <w:sz w:val="24"/>
        </w:rPr>
      </w:pPr>
      <w:r w:rsidRPr="00957CED">
        <w:rPr>
          <w:rFonts w:ascii="Times New Roman" w:hAnsi="Times New Roman"/>
          <w:sz w:val="24"/>
        </w:rPr>
        <w:t>Ensure compliance by the contractors.</w:t>
      </w:r>
    </w:p>
    <w:p w14:paraId="41C3003D" w14:textId="77777777" w:rsidR="00957CED" w:rsidRPr="00724355" w:rsidRDefault="00957CED" w:rsidP="00957CED">
      <w:pPr>
        <w:rPr>
          <w:rFonts w:ascii="Times New Roman" w:hAnsi="Times New Roman"/>
          <w:sz w:val="24"/>
          <w:u w:val="single"/>
        </w:rPr>
      </w:pPr>
      <w:r w:rsidRPr="00724355">
        <w:rPr>
          <w:rFonts w:ascii="Times New Roman" w:hAnsi="Times New Roman"/>
          <w:sz w:val="24"/>
          <w:u w:val="single"/>
        </w:rPr>
        <w:t>Responsible Party</w:t>
      </w:r>
    </w:p>
    <w:p w14:paraId="70ECEBDD" w14:textId="77777777" w:rsidR="00957CED" w:rsidRPr="00BA271A" w:rsidRDefault="001E215C" w:rsidP="00957CED">
      <w:pPr>
        <w:rPr>
          <w:rFonts w:ascii="Times New Roman" w:hAnsi="Times New Roman"/>
          <w:sz w:val="24"/>
        </w:rPr>
      </w:pPr>
      <w:r>
        <w:rPr>
          <w:rFonts w:ascii="Times New Roman" w:hAnsi="Times New Roman"/>
          <w:sz w:val="24"/>
        </w:rPr>
        <w:t>NCOB</w:t>
      </w:r>
    </w:p>
    <w:p w14:paraId="4C2176F8" w14:textId="77777777" w:rsidR="00957CED" w:rsidRPr="00724355" w:rsidRDefault="001E215C" w:rsidP="00957CED">
      <w:pPr>
        <w:rPr>
          <w:rFonts w:ascii="Times New Roman" w:hAnsi="Times New Roman"/>
          <w:sz w:val="24"/>
          <w:u w:val="single"/>
        </w:rPr>
      </w:pPr>
      <w:r>
        <w:rPr>
          <w:rFonts w:ascii="Times New Roman" w:hAnsi="Times New Roman"/>
          <w:sz w:val="24"/>
          <w:u w:val="single"/>
        </w:rPr>
        <w:t xml:space="preserve">6.m. </w:t>
      </w:r>
      <w:r w:rsidR="00957CED" w:rsidRPr="00724355">
        <w:rPr>
          <w:rFonts w:ascii="Times New Roman" w:hAnsi="Times New Roman"/>
          <w:sz w:val="24"/>
          <w:u w:val="single"/>
        </w:rPr>
        <w:t xml:space="preserve">Description of BMP </w:t>
      </w:r>
    </w:p>
    <w:p w14:paraId="3ADDE156" w14:textId="77777777" w:rsidR="00957CED" w:rsidRPr="00BA271A" w:rsidRDefault="005E068B" w:rsidP="00957CED">
      <w:pPr>
        <w:rPr>
          <w:rFonts w:ascii="Times New Roman" w:hAnsi="Times New Roman"/>
          <w:sz w:val="24"/>
        </w:rPr>
      </w:pPr>
      <w:r w:rsidRPr="00957CED">
        <w:rPr>
          <w:rFonts w:ascii="Times New Roman" w:hAnsi="Times New Roman"/>
          <w:sz w:val="24"/>
        </w:rPr>
        <w:t>Train applicable personnel to ensure protection of stormwater.</w:t>
      </w:r>
    </w:p>
    <w:p w14:paraId="6D1A6087" w14:textId="77777777" w:rsidR="00957CED" w:rsidRPr="00724355" w:rsidRDefault="00957CED" w:rsidP="00957CED">
      <w:pPr>
        <w:rPr>
          <w:rFonts w:ascii="Times New Roman" w:hAnsi="Times New Roman"/>
          <w:sz w:val="24"/>
          <w:u w:val="single"/>
        </w:rPr>
      </w:pPr>
      <w:r w:rsidRPr="00724355">
        <w:rPr>
          <w:rFonts w:ascii="Times New Roman" w:hAnsi="Times New Roman"/>
          <w:sz w:val="24"/>
          <w:u w:val="single"/>
        </w:rPr>
        <w:t xml:space="preserve">Standard Operating Procedures or Policies </w:t>
      </w:r>
    </w:p>
    <w:p w14:paraId="27F61567" w14:textId="77777777" w:rsidR="00783C68" w:rsidRDefault="005E068B" w:rsidP="00783C68">
      <w:pPr>
        <w:rPr>
          <w:rFonts w:ascii="Times New Roman" w:hAnsi="Times New Roman"/>
          <w:sz w:val="24"/>
        </w:rPr>
      </w:pPr>
      <w:r w:rsidRPr="00957CED">
        <w:rPr>
          <w:rFonts w:ascii="Times New Roman" w:hAnsi="Times New Roman"/>
          <w:sz w:val="24"/>
        </w:rPr>
        <w:t>Development and implementation of training plan.</w:t>
      </w:r>
      <w:r w:rsidR="00783C68">
        <w:rPr>
          <w:rFonts w:ascii="Times New Roman" w:hAnsi="Times New Roman"/>
          <w:sz w:val="24"/>
        </w:rPr>
        <w:t xml:space="preserve">  The training program ensures that,</w:t>
      </w:r>
    </w:p>
    <w:p w14:paraId="269FDBB9" w14:textId="77777777" w:rsidR="00783C68" w:rsidRPr="00783C68" w:rsidRDefault="00783C68" w:rsidP="00783C68">
      <w:pPr>
        <w:rPr>
          <w:rFonts w:ascii="Times New Roman" w:hAnsi="Times New Roman"/>
          <w:sz w:val="24"/>
        </w:rPr>
      </w:pPr>
      <w:r w:rsidRPr="00783C68">
        <w:rPr>
          <w:rFonts w:ascii="Times New Roman" w:hAnsi="Times New Roman"/>
          <w:sz w:val="24"/>
        </w:rPr>
        <w:t>Field personnel receive training in the recognition and reporting of illicit discharges no less than once per 24 months</w:t>
      </w:r>
    </w:p>
    <w:p w14:paraId="5DBD10BC" w14:textId="77777777" w:rsidR="00783C68" w:rsidRPr="00013EE6" w:rsidRDefault="00783C68" w:rsidP="00BE1716">
      <w:pPr>
        <w:pStyle w:val="ListParagraph"/>
        <w:numPr>
          <w:ilvl w:val="0"/>
          <w:numId w:val="18"/>
        </w:numPr>
        <w:rPr>
          <w:rFonts w:ascii="Times New Roman" w:hAnsi="Times New Roman"/>
          <w:sz w:val="24"/>
        </w:rPr>
      </w:pPr>
      <w:r w:rsidRPr="00013EE6">
        <w:rPr>
          <w:rFonts w:ascii="Times New Roman" w:hAnsi="Times New Roman"/>
          <w:sz w:val="24"/>
        </w:rPr>
        <w:lastRenderedPageBreak/>
        <w:t>Employees performing road, street, and parking lot maintenance receive training in pollution prevention and good housekeeping associated with those activities no less than once per 24 months</w:t>
      </w:r>
    </w:p>
    <w:p w14:paraId="3937F5E8" w14:textId="77777777" w:rsidR="00783C68" w:rsidRPr="00013EE6" w:rsidRDefault="00783C68" w:rsidP="00BE1716">
      <w:pPr>
        <w:pStyle w:val="ListParagraph"/>
        <w:numPr>
          <w:ilvl w:val="0"/>
          <w:numId w:val="18"/>
        </w:numPr>
        <w:rPr>
          <w:rFonts w:ascii="Times New Roman" w:hAnsi="Times New Roman"/>
          <w:sz w:val="24"/>
        </w:rPr>
      </w:pPr>
      <w:r w:rsidRPr="00013EE6">
        <w:rPr>
          <w:rFonts w:ascii="Times New Roman" w:hAnsi="Times New Roman"/>
          <w:sz w:val="24"/>
        </w:rPr>
        <w:t>Employees working in and around maintenance, public works, or recreational facilities receive training in good housekeeping and pollution prevention practices associated with those facilities no less than once per 24 months</w:t>
      </w:r>
    </w:p>
    <w:p w14:paraId="32E1978E" w14:textId="77777777" w:rsidR="00783C68" w:rsidRPr="00013EE6" w:rsidRDefault="00783C68" w:rsidP="00BE1716">
      <w:pPr>
        <w:pStyle w:val="ListParagraph"/>
        <w:numPr>
          <w:ilvl w:val="0"/>
          <w:numId w:val="18"/>
        </w:numPr>
        <w:rPr>
          <w:rFonts w:ascii="Times New Roman" w:hAnsi="Times New Roman"/>
          <w:sz w:val="24"/>
        </w:rPr>
      </w:pPr>
      <w:r w:rsidRPr="00013EE6">
        <w:rPr>
          <w:rFonts w:ascii="Times New Roman" w:hAnsi="Times New Roman"/>
          <w:sz w:val="24"/>
        </w:rPr>
        <w:t>Contractors who apply pesticides and herbicides are trained or certified in accordance with the Virginia Pesticide Control Act (§ 3.2-3900 et seq. of the Code of Virginia). Certification by the Virginia Department of Agriculture and Consumer Services (VCACS) Pesticide and Herbicide Applicator program shall constitute compliance with this requirement</w:t>
      </w:r>
    </w:p>
    <w:p w14:paraId="137FE700" w14:textId="77777777" w:rsidR="00783C68" w:rsidRPr="00013EE6" w:rsidRDefault="00783C68" w:rsidP="00BE1716">
      <w:pPr>
        <w:pStyle w:val="ListParagraph"/>
        <w:numPr>
          <w:ilvl w:val="0"/>
          <w:numId w:val="18"/>
        </w:numPr>
        <w:rPr>
          <w:rFonts w:ascii="Times New Roman" w:hAnsi="Times New Roman"/>
          <w:sz w:val="24"/>
        </w:rPr>
      </w:pPr>
      <w:r w:rsidRPr="00013EE6">
        <w:rPr>
          <w:rFonts w:ascii="Times New Roman" w:hAnsi="Times New Roman"/>
          <w:sz w:val="24"/>
        </w:rPr>
        <w:t>Employees and contractors serving as plan reviewers, inspectors, program administrators, and construction site operators obtain the appropriate certifications as required under the Virginia Erosion and Sediment Control Law and its attendant regulations</w:t>
      </w:r>
    </w:p>
    <w:p w14:paraId="2CCD9842" w14:textId="77777777" w:rsidR="00783C68" w:rsidRPr="00013EE6" w:rsidRDefault="00783C68" w:rsidP="00BE1716">
      <w:pPr>
        <w:pStyle w:val="ListParagraph"/>
        <w:numPr>
          <w:ilvl w:val="0"/>
          <w:numId w:val="18"/>
        </w:numPr>
        <w:rPr>
          <w:rFonts w:ascii="Times New Roman" w:hAnsi="Times New Roman"/>
          <w:sz w:val="24"/>
        </w:rPr>
      </w:pPr>
      <w:r w:rsidRPr="00013EE6">
        <w:rPr>
          <w:rFonts w:ascii="Times New Roman" w:hAnsi="Times New Roman"/>
          <w:sz w:val="24"/>
        </w:rPr>
        <w:t>Employees and contractors implementing the stormwater program obtain the appropriate certifications as required under the Virginia Stormwater Management Act and its attendant regulations</w:t>
      </w:r>
    </w:p>
    <w:p w14:paraId="6656EAB9" w14:textId="77777777" w:rsidR="00783C68" w:rsidRPr="00013EE6" w:rsidRDefault="00783C68" w:rsidP="00BE1716">
      <w:pPr>
        <w:pStyle w:val="ListParagraph"/>
        <w:numPr>
          <w:ilvl w:val="0"/>
          <w:numId w:val="18"/>
        </w:numPr>
        <w:rPr>
          <w:rFonts w:ascii="Times New Roman" w:hAnsi="Times New Roman"/>
          <w:sz w:val="24"/>
        </w:rPr>
      </w:pPr>
      <w:r w:rsidRPr="00013EE6">
        <w:rPr>
          <w:rFonts w:ascii="Times New Roman" w:hAnsi="Times New Roman"/>
          <w:sz w:val="24"/>
        </w:rPr>
        <w:t>Employees whose duties include emergency response have been trained in spill response. Training of emergency responders such as firefighters and law-enforcement officers on the handling of spill releases as part of a larger emergency response training shall satisfy this training requirement and be documented in the training plan</w:t>
      </w:r>
    </w:p>
    <w:p w14:paraId="2F77B7BD" w14:textId="77777777" w:rsidR="00783C68" w:rsidRPr="00783C68" w:rsidRDefault="00783C68" w:rsidP="00783C68">
      <w:pPr>
        <w:rPr>
          <w:rFonts w:ascii="Times New Roman" w:hAnsi="Times New Roman"/>
          <w:sz w:val="24"/>
        </w:rPr>
      </w:pPr>
      <w:r>
        <w:rPr>
          <w:rFonts w:ascii="Times New Roman" w:hAnsi="Times New Roman"/>
          <w:sz w:val="24"/>
        </w:rPr>
        <w:t>A log will be maintained</w:t>
      </w:r>
      <w:r w:rsidRPr="00783C68">
        <w:rPr>
          <w:rFonts w:ascii="Times New Roman" w:hAnsi="Times New Roman"/>
          <w:sz w:val="24"/>
        </w:rPr>
        <w:t xml:space="preserve"> of each training event for a minimum of three years after the training event. The </w:t>
      </w:r>
      <w:r>
        <w:rPr>
          <w:rFonts w:ascii="Times New Roman" w:hAnsi="Times New Roman"/>
          <w:sz w:val="24"/>
        </w:rPr>
        <w:t>log will</w:t>
      </w:r>
      <w:r w:rsidRPr="00783C68">
        <w:rPr>
          <w:rFonts w:ascii="Times New Roman" w:hAnsi="Times New Roman"/>
          <w:sz w:val="24"/>
        </w:rPr>
        <w:t xml:space="preserve"> in</w:t>
      </w:r>
      <w:r>
        <w:rPr>
          <w:rFonts w:ascii="Times New Roman" w:hAnsi="Times New Roman"/>
          <w:sz w:val="24"/>
        </w:rPr>
        <w:t>clude the following information,</w:t>
      </w:r>
    </w:p>
    <w:p w14:paraId="1ED0A328" w14:textId="77777777" w:rsidR="00783C68" w:rsidRPr="00013EE6" w:rsidRDefault="00783C68" w:rsidP="00BE1716">
      <w:pPr>
        <w:pStyle w:val="ListParagraph"/>
        <w:numPr>
          <w:ilvl w:val="0"/>
          <w:numId w:val="17"/>
        </w:numPr>
        <w:rPr>
          <w:rFonts w:ascii="Times New Roman" w:hAnsi="Times New Roman"/>
          <w:sz w:val="24"/>
        </w:rPr>
      </w:pPr>
      <w:r w:rsidRPr="00013EE6">
        <w:rPr>
          <w:rFonts w:ascii="Times New Roman" w:hAnsi="Times New Roman"/>
          <w:sz w:val="24"/>
        </w:rPr>
        <w:t>The date of the training event</w:t>
      </w:r>
    </w:p>
    <w:p w14:paraId="450FF2AC" w14:textId="77777777" w:rsidR="00783C68" w:rsidRPr="00013EE6" w:rsidRDefault="00783C68" w:rsidP="00BE1716">
      <w:pPr>
        <w:pStyle w:val="ListParagraph"/>
        <w:numPr>
          <w:ilvl w:val="0"/>
          <w:numId w:val="17"/>
        </w:numPr>
        <w:rPr>
          <w:rFonts w:ascii="Times New Roman" w:hAnsi="Times New Roman"/>
          <w:sz w:val="24"/>
        </w:rPr>
      </w:pPr>
      <w:r w:rsidRPr="00013EE6">
        <w:rPr>
          <w:rFonts w:ascii="Times New Roman" w:hAnsi="Times New Roman"/>
          <w:sz w:val="24"/>
        </w:rPr>
        <w:t>The number of employees attending the training event</w:t>
      </w:r>
    </w:p>
    <w:p w14:paraId="0FDD92B8" w14:textId="77777777" w:rsidR="005E068B" w:rsidRPr="00013EE6" w:rsidRDefault="00783C68" w:rsidP="00BE1716">
      <w:pPr>
        <w:pStyle w:val="ListParagraph"/>
        <w:numPr>
          <w:ilvl w:val="0"/>
          <w:numId w:val="17"/>
        </w:numPr>
        <w:rPr>
          <w:rFonts w:ascii="Times New Roman" w:hAnsi="Times New Roman"/>
          <w:sz w:val="24"/>
        </w:rPr>
      </w:pPr>
      <w:r w:rsidRPr="00013EE6">
        <w:rPr>
          <w:rFonts w:ascii="Times New Roman" w:hAnsi="Times New Roman"/>
          <w:sz w:val="24"/>
        </w:rPr>
        <w:t>The objective of the training event</w:t>
      </w:r>
    </w:p>
    <w:p w14:paraId="42525557" w14:textId="77777777" w:rsidR="00957CED" w:rsidRPr="0003374F" w:rsidRDefault="00957CED" w:rsidP="00957CED">
      <w:pPr>
        <w:rPr>
          <w:rFonts w:ascii="Times New Roman" w:hAnsi="Times New Roman"/>
          <w:sz w:val="24"/>
          <w:u w:val="single"/>
        </w:rPr>
      </w:pPr>
      <w:r w:rsidRPr="0003374F">
        <w:rPr>
          <w:rFonts w:ascii="Times New Roman" w:hAnsi="Times New Roman"/>
          <w:sz w:val="24"/>
          <w:u w:val="single"/>
        </w:rPr>
        <w:t>Schedule</w:t>
      </w:r>
    </w:p>
    <w:p w14:paraId="6BA0C2CB" w14:textId="77777777" w:rsidR="00957CED" w:rsidRPr="00BA271A" w:rsidRDefault="00783C68" w:rsidP="00957CED">
      <w:pPr>
        <w:rPr>
          <w:rFonts w:ascii="Times New Roman" w:hAnsi="Times New Roman"/>
          <w:sz w:val="24"/>
        </w:rPr>
      </w:pPr>
      <w:r>
        <w:rPr>
          <w:rFonts w:ascii="Times New Roman" w:hAnsi="Times New Roman"/>
          <w:sz w:val="24"/>
        </w:rPr>
        <w:t>October 31, 2019</w:t>
      </w:r>
    </w:p>
    <w:p w14:paraId="115DDDEF" w14:textId="77777777" w:rsidR="00957CED" w:rsidRPr="00724355" w:rsidRDefault="00957CED" w:rsidP="00957CED">
      <w:pPr>
        <w:rPr>
          <w:rFonts w:ascii="Times New Roman" w:hAnsi="Times New Roman"/>
          <w:sz w:val="24"/>
          <w:u w:val="single"/>
        </w:rPr>
      </w:pPr>
      <w:r w:rsidRPr="00724355">
        <w:rPr>
          <w:rFonts w:ascii="Times New Roman" w:hAnsi="Times New Roman"/>
          <w:sz w:val="24"/>
          <w:u w:val="single"/>
        </w:rPr>
        <w:t>Measurable Goals</w:t>
      </w:r>
    </w:p>
    <w:p w14:paraId="5917DAC9" w14:textId="77777777" w:rsidR="00957CED" w:rsidRPr="00BA271A" w:rsidRDefault="005E068B" w:rsidP="00957CED">
      <w:pPr>
        <w:rPr>
          <w:rFonts w:ascii="Times New Roman" w:hAnsi="Times New Roman"/>
          <w:sz w:val="24"/>
        </w:rPr>
      </w:pPr>
      <w:r w:rsidRPr="00957CED">
        <w:rPr>
          <w:rFonts w:ascii="Times New Roman" w:hAnsi="Times New Roman"/>
          <w:sz w:val="24"/>
        </w:rPr>
        <w:t>Plan development in a timely manner.  Ensure participation of applicable staff.</w:t>
      </w:r>
    </w:p>
    <w:p w14:paraId="03313D5F" w14:textId="77777777" w:rsidR="00957CED" w:rsidRPr="00724355" w:rsidRDefault="00957CED" w:rsidP="00957CED">
      <w:pPr>
        <w:rPr>
          <w:rFonts w:ascii="Times New Roman" w:hAnsi="Times New Roman"/>
          <w:sz w:val="24"/>
          <w:u w:val="single"/>
        </w:rPr>
      </w:pPr>
      <w:r w:rsidRPr="00724355">
        <w:rPr>
          <w:rFonts w:ascii="Times New Roman" w:hAnsi="Times New Roman"/>
          <w:sz w:val="24"/>
          <w:u w:val="single"/>
        </w:rPr>
        <w:t>Responsible Party</w:t>
      </w:r>
    </w:p>
    <w:p w14:paraId="130C0BA7" w14:textId="77777777" w:rsidR="00783C68" w:rsidRPr="00783C68" w:rsidRDefault="005E068B">
      <w:pPr>
        <w:rPr>
          <w:rFonts w:ascii="Times New Roman" w:hAnsi="Times New Roman"/>
          <w:sz w:val="24"/>
        </w:rPr>
      </w:pPr>
      <w:r>
        <w:rPr>
          <w:rFonts w:ascii="Times New Roman" w:hAnsi="Times New Roman"/>
          <w:sz w:val="24"/>
        </w:rPr>
        <w:t>EMB</w:t>
      </w:r>
      <w:r w:rsidR="00783C68">
        <w:rPr>
          <w:rFonts w:ascii="Times New Roman" w:hAnsi="Times New Roman"/>
          <w:b/>
          <w:sz w:val="24"/>
        </w:rPr>
        <w:br w:type="page"/>
      </w:r>
    </w:p>
    <w:p w14:paraId="5027CA9B" w14:textId="77777777" w:rsidR="00C9237B" w:rsidRPr="00892BA9" w:rsidRDefault="00C9237B" w:rsidP="00892BA9">
      <w:pPr>
        <w:jc w:val="center"/>
        <w:rPr>
          <w:rFonts w:ascii="Times New Roman" w:hAnsi="Times New Roman"/>
          <w:b/>
          <w:sz w:val="24"/>
        </w:rPr>
      </w:pPr>
      <w:r w:rsidRPr="00892BA9">
        <w:rPr>
          <w:rFonts w:ascii="Times New Roman" w:hAnsi="Times New Roman"/>
          <w:b/>
          <w:sz w:val="24"/>
        </w:rPr>
        <w:lastRenderedPageBreak/>
        <w:t>TMDL Special Conditions</w:t>
      </w:r>
    </w:p>
    <w:p w14:paraId="21946AFC" w14:textId="77777777" w:rsidR="00C9237B" w:rsidRPr="0003374F" w:rsidRDefault="0003374F" w:rsidP="00C9237B">
      <w:pPr>
        <w:rPr>
          <w:rFonts w:ascii="Times New Roman" w:hAnsi="Times New Roman"/>
          <w:b/>
          <w:sz w:val="24"/>
        </w:rPr>
      </w:pPr>
      <w:r w:rsidRPr="0003374F">
        <w:rPr>
          <w:rFonts w:ascii="Times New Roman" w:hAnsi="Times New Roman"/>
          <w:b/>
          <w:sz w:val="24"/>
        </w:rPr>
        <w:t>Chesapeake Bay TMDL Special Condition</w:t>
      </w:r>
    </w:p>
    <w:p w14:paraId="55D914BF" w14:textId="58771251" w:rsidR="00266018" w:rsidRPr="00C9237B" w:rsidRDefault="00AB1051" w:rsidP="00266018">
      <w:pPr>
        <w:rPr>
          <w:rFonts w:ascii="Times New Roman" w:hAnsi="Times New Roman"/>
          <w:sz w:val="24"/>
        </w:rPr>
      </w:pPr>
      <w:r w:rsidRPr="00AB1051">
        <w:rPr>
          <w:rFonts w:ascii="Times New Roman" w:hAnsi="Times New Roman"/>
          <w:sz w:val="24"/>
        </w:rPr>
        <w:t xml:space="preserve">Sugarland Run is a tributary </w:t>
      </w:r>
      <w:r>
        <w:rPr>
          <w:rFonts w:ascii="Times New Roman" w:hAnsi="Times New Roman"/>
          <w:sz w:val="24"/>
        </w:rPr>
        <w:t xml:space="preserve">to the non-tidal portion of the </w:t>
      </w:r>
      <w:r w:rsidRPr="00AB1051">
        <w:rPr>
          <w:rFonts w:ascii="Times New Roman" w:hAnsi="Times New Roman"/>
          <w:sz w:val="24"/>
        </w:rPr>
        <w:t>Potomac River Basin</w:t>
      </w:r>
      <w:r>
        <w:rPr>
          <w:rFonts w:ascii="Times New Roman" w:hAnsi="Times New Roman"/>
          <w:sz w:val="24"/>
        </w:rPr>
        <w:t>,</w:t>
      </w:r>
      <w:r w:rsidRPr="00AB1051">
        <w:rPr>
          <w:rFonts w:ascii="Times New Roman" w:hAnsi="Times New Roman"/>
          <w:sz w:val="24"/>
        </w:rPr>
        <w:t xml:space="preserve"> which is subject to Chesapeake Bay’s nutrient TDMLs</w:t>
      </w:r>
      <w:r w:rsidR="00C668FA">
        <w:rPr>
          <w:rStyle w:val="FootnoteReference"/>
          <w:rFonts w:ascii="Times New Roman" w:hAnsi="Times New Roman"/>
          <w:sz w:val="24"/>
        </w:rPr>
        <w:footnoteReference w:id="1"/>
      </w:r>
      <w:r w:rsidRPr="00AB1051">
        <w:rPr>
          <w:rFonts w:ascii="Times New Roman" w:hAnsi="Times New Roman"/>
          <w:sz w:val="24"/>
        </w:rPr>
        <w:t>.</w:t>
      </w:r>
      <w:r w:rsidR="00266018">
        <w:rPr>
          <w:rFonts w:ascii="Times New Roman" w:hAnsi="Times New Roman"/>
          <w:sz w:val="24"/>
        </w:rPr>
        <w:t xml:space="preserve">  </w:t>
      </w:r>
      <w:r w:rsidR="00AB2828">
        <w:rPr>
          <w:rFonts w:ascii="Times New Roman" w:hAnsi="Times New Roman"/>
          <w:sz w:val="24"/>
        </w:rPr>
        <w:t>Required r</w:t>
      </w:r>
      <w:r w:rsidR="00266018" w:rsidRPr="00C9237B">
        <w:rPr>
          <w:rFonts w:ascii="Times New Roman" w:hAnsi="Times New Roman"/>
          <w:sz w:val="24"/>
        </w:rPr>
        <w:t xml:space="preserve">eductions </w:t>
      </w:r>
      <w:r w:rsidR="00AB2828">
        <w:rPr>
          <w:rFonts w:ascii="Times New Roman" w:hAnsi="Times New Roman"/>
          <w:sz w:val="24"/>
        </w:rPr>
        <w:t xml:space="preserve">in nitrogen, phosphorus, and total suspended solids (TSS) load are </w:t>
      </w:r>
      <w:r w:rsidR="00266018" w:rsidRPr="00C9237B">
        <w:rPr>
          <w:rFonts w:ascii="Times New Roman" w:hAnsi="Times New Roman"/>
          <w:sz w:val="24"/>
        </w:rPr>
        <w:t xml:space="preserve">calculated </w:t>
      </w:r>
      <w:r w:rsidR="00AB2828">
        <w:rPr>
          <w:rFonts w:ascii="Times New Roman" w:hAnsi="Times New Roman"/>
          <w:sz w:val="24"/>
        </w:rPr>
        <w:t>as per</w:t>
      </w:r>
      <w:r w:rsidR="00266018" w:rsidRPr="00C9237B">
        <w:rPr>
          <w:rFonts w:ascii="Times New Roman" w:hAnsi="Times New Roman"/>
          <w:sz w:val="24"/>
        </w:rPr>
        <w:t xml:space="preserve"> Part II A 3</w:t>
      </w:r>
      <w:r w:rsidR="00266018">
        <w:rPr>
          <w:rFonts w:ascii="Times New Roman" w:hAnsi="Times New Roman"/>
          <w:sz w:val="24"/>
        </w:rPr>
        <w:t xml:space="preserve"> (Table 3b</w:t>
      </w:r>
      <w:r w:rsidR="00363DAE">
        <w:rPr>
          <w:rFonts w:ascii="Times New Roman" w:hAnsi="Times New Roman"/>
          <w:sz w:val="24"/>
        </w:rPr>
        <w:t xml:space="preserve"> of MS4 permit</w:t>
      </w:r>
      <w:r w:rsidR="00266018">
        <w:rPr>
          <w:rFonts w:ascii="Times New Roman" w:hAnsi="Times New Roman"/>
          <w:sz w:val="24"/>
        </w:rPr>
        <w:t>)</w:t>
      </w:r>
      <w:r w:rsidR="00AB2828">
        <w:rPr>
          <w:rFonts w:ascii="Times New Roman" w:hAnsi="Times New Roman"/>
          <w:sz w:val="24"/>
        </w:rPr>
        <w:t>.  No new source is anticipated between July 1, 2009 and June 30, 2019, hence provisions of Part II A4 are not applicable.  Required reduction for grandfathered projects is calculated as per</w:t>
      </w:r>
      <w:r w:rsidR="00266018" w:rsidRPr="00C9237B">
        <w:rPr>
          <w:rFonts w:ascii="Times New Roman" w:hAnsi="Times New Roman"/>
          <w:sz w:val="24"/>
        </w:rPr>
        <w:t xml:space="preserve"> </w:t>
      </w:r>
      <w:r w:rsidR="00AB2828">
        <w:rPr>
          <w:rFonts w:ascii="Times New Roman" w:hAnsi="Times New Roman"/>
          <w:sz w:val="24"/>
        </w:rPr>
        <w:t xml:space="preserve">Part II </w:t>
      </w:r>
      <w:r w:rsidR="00266018" w:rsidRPr="00C9237B">
        <w:rPr>
          <w:rFonts w:ascii="Times New Roman" w:hAnsi="Times New Roman"/>
          <w:sz w:val="24"/>
        </w:rPr>
        <w:t xml:space="preserve">A 5 </w:t>
      </w:r>
      <w:r w:rsidR="00266018">
        <w:rPr>
          <w:rFonts w:ascii="Times New Roman" w:hAnsi="Times New Roman"/>
          <w:sz w:val="24"/>
        </w:rPr>
        <w:t>for</w:t>
      </w:r>
      <w:r w:rsidR="00266018" w:rsidRPr="00C9237B">
        <w:rPr>
          <w:rFonts w:ascii="Times New Roman" w:hAnsi="Times New Roman"/>
          <w:sz w:val="24"/>
        </w:rPr>
        <w:t xml:space="preserve"> the </w:t>
      </w:r>
      <w:r w:rsidR="00266018">
        <w:rPr>
          <w:rFonts w:ascii="Times New Roman" w:hAnsi="Times New Roman"/>
          <w:sz w:val="24"/>
        </w:rPr>
        <w:t>Potomac River Basin</w:t>
      </w:r>
      <w:r w:rsidR="00266018" w:rsidRPr="00C9237B">
        <w:rPr>
          <w:rFonts w:ascii="Times New Roman" w:hAnsi="Times New Roman"/>
          <w:sz w:val="24"/>
        </w:rPr>
        <w:t>.</w:t>
      </w:r>
      <w:r w:rsidR="00266018">
        <w:rPr>
          <w:rFonts w:ascii="Times New Roman" w:hAnsi="Times New Roman"/>
          <w:sz w:val="24"/>
        </w:rPr>
        <w:t xml:space="preserve">  </w:t>
      </w:r>
      <w:r w:rsidR="00266018" w:rsidRPr="00C9237B">
        <w:rPr>
          <w:rFonts w:ascii="Times New Roman" w:hAnsi="Times New Roman"/>
          <w:sz w:val="24"/>
        </w:rPr>
        <w:t>Reductions required in Part II A 3, and A 5 shall be achieved through one or more of the following:</w:t>
      </w:r>
    </w:p>
    <w:p w14:paraId="03FDBD01" w14:textId="77777777" w:rsidR="00266018" w:rsidRPr="00013EE6" w:rsidRDefault="00266018" w:rsidP="00BE1716">
      <w:pPr>
        <w:pStyle w:val="ListParagraph"/>
        <w:numPr>
          <w:ilvl w:val="0"/>
          <w:numId w:val="19"/>
        </w:numPr>
        <w:rPr>
          <w:rFonts w:ascii="Times New Roman" w:hAnsi="Times New Roman"/>
          <w:sz w:val="24"/>
        </w:rPr>
      </w:pPr>
      <w:r w:rsidRPr="00013EE6">
        <w:rPr>
          <w:rFonts w:ascii="Times New Roman" w:hAnsi="Times New Roman"/>
          <w:sz w:val="24"/>
        </w:rPr>
        <w:t>BMPs approved by the Chesapeake Bay Program</w:t>
      </w:r>
    </w:p>
    <w:p w14:paraId="38488C22" w14:textId="77777777" w:rsidR="00266018" w:rsidRPr="00013EE6" w:rsidRDefault="00266018" w:rsidP="00BE1716">
      <w:pPr>
        <w:pStyle w:val="ListParagraph"/>
        <w:numPr>
          <w:ilvl w:val="0"/>
          <w:numId w:val="19"/>
        </w:numPr>
        <w:rPr>
          <w:rFonts w:ascii="Times New Roman" w:hAnsi="Times New Roman"/>
          <w:sz w:val="24"/>
        </w:rPr>
      </w:pPr>
      <w:r w:rsidRPr="00013EE6">
        <w:rPr>
          <w:rFonts w:ascii="Times New Roman" w:hAnsi="Times New Roman"/>
          <w:sz w:val="24"/>
        </w:rPr>
        <w:t>BMPs approved by the department</w:t>
      </w:r>
    </w:p>
    <w:p w14:paraId="5234B3BD" w14:textId="77777777" w:rsidR="00C9237B" w:rsidRPr="0062092F" w:rsidRDefault="00C9237B" w:rsidP="00266018">
      <w:pPr>
        <w:rPr>
          <w:rFonts w:ascii="Times New Roman" w:hAnsi="Times New Roman"/>
          <w:sz w:val="24"/>
        </w:rPr>
      </w:pPr>
      <w:r w:rsidRPr="00C9237B">
        <w:rPr>
          <w:rFonts w:ascii="Times New Roman" w:hAnsi="Times New Roman"/>
          <w:sz w:val="24"/>
        </w:rPr>
        <w:t>Reductions achieved in accordance with the General VPDES Permit for Discharges of Stormwater from</w:t>
      </w:r>
      <w:r w:rsidR="00EB19F7">
        <w:rPr>
          <w:rFonts w:ascii="Times New Roman" w:hAnsi="Times New Roman"/>
          <w:sz w:val="24"/>
        </w:rPr>
        <w:t xml:space="preserve"> </w:t>
      </w:r>
      <w:r w:rsidRPr="00C9237B">
        <w:rPr>
          <w:rFonts w:ascii="Times New Roman" w:hAnsi="Times New Roman"/>
          <w:sz w:val="24"/>
        </w:rPr>
        <w:t>Small Municipal Separate Storm Sewer Systems effective July 1, 2013, shall be applied toward the total</w:t>
      </w:r>
      <w:r w:rsidR="00EB19F7">
        <w:rPr>
          <w:rFonts w:ascii="Times New Roman" w:hAnsi="Times New Roman"/>
          <w:sz w:val="24"/>
        </w:rPr>
        <w:t xml:space="preserve"> </w:t>
      </w:r>
      <w:r w:rsidRPr="00C9237B">
        <w:rPr>
          <w:rFonts w:ascii="Times New Roman" w:hAnsi="Times New Roman"/>
          <w:sz w:val="24"/>
        </w:rPr>
        <w:t>reduction requirements to demonstrate compliance with Part II A 3 and A 5.</w:t>
      </w:r>
      <w:r w:rsidR="00266018">
        <w:rPr>
          <w:rFonts w:ascii="Times New Roman" w:hAnsi="Times New Roman"/>
          <w:sz w:val="24"/>
        </w:rPr>
        <w:t xml:space="preserve">  </w:t>
      </w:r>
    </w:p>
    <w:p w14:paraId="4AE04D20" w14:textId="77777777" w:rsidR="00C201F7" w:rsidRPr="00C9237B" w:rsidRDefault="00C201F7" w:rsidP="00C201F7">
      <w:pPr>
        <w:rPr>
          <w:rFonts w:ascii="Times New Roman" w:hAnsi="Times New Roman"/>
          <w:sz w:val="24"/>
        </w:rPr>
      </w:pPr>
      <w:r>
        <w:rPr>
          <w:rFonts w:ascii="Times New Roman" w:hAnsi="Times New Roman"/>
          <w:sz w:val="24"/>
        </w:rPr>
        <w:t>A</w:t>
      </w:r>
      <w:r w:rsidR="00EB19F7" w:rsidRPr="00C201F7">
        <w:rPr>
          <w:rFonts w:ascii="Times New Roman" w:hAnsi="Times New Roman"/>
          <w:sz w:val="24"/>
        </w:rPr>
        <w:t xml:space="preserve"> </w:t>
      </w:r>
      <w:r w:rsidR="00C9237B" w:rsidRPr="00C201F7">
        <w:rPr>
          <w:rFonts w:ascii="Times New Roman" w:hAnsi="Times New Roman"/>
          <w:sz w:val="24"/>
        </w:rPr>
        <w:t xml:space="preserve">Chesapeake Bay TMDL action plan for the reductions required in Part II A 3 and A 5 </w:t>
      </w:r>
      <w:r>
        <w:rPr>
          <w:rFonts w:ascii="Times New Roman" w:hAnsi="Times New Roman"/>
          <w:sz w:val="24"/>
        </w:rPr>
        <w:t xml:space="preserve">will be submitted by September 30, 2019.  </w:t>
      </w:r>
      <w:r w:rsidR="00266018">
        <w:rPr>
          <w:rFonts w:ascii="Times New Roman" w:hAnsi="Times New Roman"/>
          <w:sz w:val="24"/>
        </w:rPr>
        <w:t xml:space="preserve">If </w:t>
      </w:r>
      <w:r w:rsidR="00266018" w:rsidRPr="00C9237B">
        <w:rPr>
          <w:rFonts w:ascii="Times New Roman" w:hAnsi="Times New Roman"/>
          <w:sz w:val="24"/>
        </w:rPr>
        <w:t>additional BMPs proposed to meet the reductions not previously approved by</w:t>
      </w:r>
      <w:r w:rsidR="00266018">
        <w:rPr>
          <w:rFonts w:ascii="Times New Roman" w:hAnsi="Times New Roman"/>
          <w:sz w:val="24"/>
        </w:rPr>
        <w:t xml:space="preserve"> </w:t>
      </w:r>
      <w:r w:rsidR="00266018" w:rsidRPr="00C9237B">
        <w:rPr>
          <w:rFonts w:ascii="Times New Roman" w:hAnsi="Times New Roman"/>
          <w:sz w:val="24"/>
        </w:rPr>
        <w:t>the department in the first phase Chesapeake Bay TMDL action plan</w:t>
      </w:r>
      <w:r w:rsidR="00266018">
        <w:rPr>
          <w:rFonts w:ascii="Times New Roman" w:hAnsi="Times New Roman"/>
          <w:sz w:val="24"/>
        </w:rPr>
        <w:t xml:space="preserve">, </w:t>
      </w:r>
      <w:r w:rsidR="0062092F">
        <w:rPr>
          <w:rFonts w:ascii="Times New Roman" w:hAnsi="Times New Roman"/>
          <w:sz w:val="24"/>
        </w:rPr>
        <w:t>USGS will</w:t>
      </w:r>
      <w:r w:rsidRPr="00C201F7">
        <w:rPr>
          <w:rFonts w:ascii="Times New Roman" w:hAnsi="Times New Roman"/>
          <w:sz w:val="24"/>
        </w:rPr>
        <w:t xml:space="preserve"> provid</w:t>
      </w:r>
      <w:r w:rsidR="0062092F">
        <w:rPr>
          <w:rFonts w:ascii="Times New Roman" w:hAnsi="Times New Roman"/>
          <w:sz w:val="24"/>
        </w:rPr>
        <w:t>e</w:t>
      </w:r>
      <w:r w:rsidRPr="00C9237B">
        <w:rPr>
          <w:rFonts w:ascii="Times New Roman" w:hAnsi="Times New Roman"/>
          <w:sz w:val="24"/>
        </w:rPr>
        <w:t xml:space="preserve"> opportunity</w:t>
      </w:r>
      <w:r>
        <w:rPr>
          <w:rFonts w:ascii="Times New Roman" w:hAnsi="Times New Roman"/>
          <w:sz w:val="24"/>
        </w:rPr>
        <w:t xml:space="preserve"> </w:t>
      </w:r>
      <w:r w:rsidRPr="00C9237B">
        <w:rPr>
          <w:rFonts w:ascii="Times New Roman" w:hAnsi="Times New Roman"/>
          <w:sz w:val="24"/>
        </w:rPr>
        <w:t>for public comment</w:t>
      </w:r>
      <w:r w:rsidR="0062092F">
        <w:rPr>
          <w:rFonts w:ascii="Times New Roman" w:hAnsi="Times New Roman"/>
          <w:sz w:val="24"/>
        </w:rPr>
        <w:t>,</w:t>
      </w:r>
      <w:r w:rsidR="00266018">
        <w:rPr>
          <w:rFonts w:ascii="Times New Roman" w:hAnsi="Times New Roman"/>
          <w:sz w:val="24"/>
        </w:rPr>
        <w:t xml:space="preserve"> prior to the submittal of the plan</w:t>
      </w:r>
      <w:r w:rsidR="0062092F">
        <w:rPr>
          <w:rFonts w:ascii="Times New Roman" w:hAnsi="Times New Roman"/>
          <w:sz w:val="24"/>
        </w:rPr>
        <w:t xml:space="preserve">.  The comment period will be open for </w:t>
      </w:r>
      <w:r w:rsidRPr="00C9237B">
        <w:rPr>
          <w:rFonts w:ascii="Times New Roman" w:hAnsi="Times New Roman"/>
          <w:sz w:val="24"/>
        </w:rPr>
        <w:t>15 days.</w:t>
      </w:r>
      <w:r w:rsidR="00AB2828">
        <w:rPr>
          <w:rFonts w:ascii="Times New Roman" w:hAnsi="Times New Roman"/>
          <w:sz w:val="24"/>
        </w:rPr>
        <w:t xml:space="preserve">  The </w:t>
      </w:r>
      <w:r w:rsidR="00AB2828" w:rsidRPr="00C201F7">
        <w:rPr>
          <w:rFonts w:ascii="Times New Roman" w:hAnsi="Times New Roman"/>
          <w:sz w:val="24"/>
        </w:rPr>
        <w:t>C</w:t>
      </w:r>
      <w:r w:rsidR="00AB2828">
        <w:rPr>
          <w:rFonts w:ascii="Times New Roman" w:hAnsi="Times New Roman"/>
          <w:sz w:val="24"/>
        </w:rPr>
        <w:t>hesapeake Bay TMDL Action P</w:t>
      </w:r>
      <w:r w:rsidR="00AB2828" w:rsidRPr="00C201F7">
        <w:rPr>
          <w:rFonts w:ascii="Times New Roman" w:hAnsi="Times New Roman"/>
          <w:sz w:val="24"/>
        </w:rPr>
        <w:t>lan</w:t>
      </w:r>
      <w:r w:rsidR="00AB2828">
        <w:rPr>
          <w:rFonts w:ascii="Times New Roman" w:hAnsi="Times New Roman"/>
          <w:sz w:val="24"/>
        </w:rPr>
        <w:t xml:space="preserve"> will include the following,</w:t>
      </w:r>
    </w:p>
    <w:p w14:paraId="19FB9AF2" w14:textId="77777777" w:rsidR="00C9237B" w:rsidRPr="00013EE6" w:rsidRDefault="00C9237B" w:rsidP="00BE1716">
      <w:pPr>
        <w:pStyle w:val="ListParagraph"/>
        <w:numPr>
          <w:ilvl w:val="0"/>
          <w:numId w:val="20"/>
        </w:numPr>
        <w:rPr>
          <w:rFonts w:ascii="Times New Roman" w:hAnsi="Times New Roman"/>
          <w:sz w:val="24"/>
        </w:rPr>
      </w:pPr>
      <w:r w:rsidRPr="00013EE6">
        <w:rPr>
          <w:rFonts w:ascii="Times New Roman" w:hAnsi="Times New Roman"/>
          <w:sz w:val="24"/>
        </w:rPr>
        <w:t>The load and cumulative reduction calculations calculated in accordance with</w:t>
      </w:r>
      <w:r w:rsidR="00EB19F7" w:rsidRPr="00013EE6">
        <w:rPr>
          <w:rFonts w:ascii="Times New Roman" w:hAnsi="Times New Roman"/>
          <w:sz w:val="24"/>
        </w:rPr>
        <w:t xml:space="preserve"> </w:t>
      </w:r>
      <w:r w:rsidRPr="00013EE6">
        <w:rPr>
          <w:rFonts w:ascii="Times New Roman" w:hAnsi="Times New Roman"/>
          <w:sz w:val="24"/>
        </w:rPr>
        <w:t>Part II A 3 and A 5.</w:t>
      </w:r>
    </w:p>
    <w:p w14:paraId="6473F2FB" w14:textId="77777777" w:rsidR="00C9237B" w:rsidRPr="00013EE6" w:rsidRDefault="00C9237B" w:rsidP="00BE1716">
      <w:pPr>
        <w:pStyle w:val="ListParagraph"/>
        <w:numPr>
          <w:ilvl w:val="0"/>
          <w:numId w:val="20"/>
        </w:numPr>
        <w:rPr>
          <w:rFonts w:ascii="Times New Roman" w:hAnsi="Times New Roman"/>
          <w:sz w:val="24"/>
        </w:rPr>
      </w:pPr>
      <w:r w:rsidRPr="00013EE6">
        <w:rPr>
          <w:rFonts w:ascii="Times New Roman" w:hAnsi="Times New Roman"/>
          <w:sz w:val="24"/>
        </w:rPr>
        <w:t>The total reductions achieved as of July 1, 2018, for each pollutant of concern.</w:t>
      </w:r>
    </w:p>
    <w:p w14:paraId="4F3D6272" w14:textId="77777777" w:rsidR="00C9237B" w:rsidRPr="00013EE6" w:rsidRDefault="00C9237B" w:rsidP="00BE1716">
      <w:pPr>
        <w:pStyle w:val="ListParagraph"/>
        <w:numPr>
          <w:ilvl w:val="0"/>
          <w:numId w:val="20"/>
        </w:numPr>
        <w:rPr>
          <w:rFonts w:ascii="Times New Roman" w:hAnsi="Times New Roman"/>
          <w:sz w:val="24"/>
        </w:rPr>
      </w:pPr>
      <w:r w:rsidRPr="00013EE6">
        <w:rPr>
          <w:rFonts w:ascii="Times New Roman" w:hAnsi="Times New Roman"/>
          <w:sz w:val="24"/>
        </w:rPr>
        <w:t>A list of BMPs implemented prior to July 1, 2018, to achieve reductions associated with the</w:t>
      </w:r>
      <w:r w:rsidR="00EB19F7" w:rsidRPr="00013EE6">
        <w:rPr>
          <w:rFonts w:ascii="Times New Roman" w:hAnsi="Times New Roman"/>
          <w:sz w:val="24"/>
        </w:rPr>
        <w:t xml:space="preserve"> </w:t>
      </w:r>
      <w:r w:rsidRPr="00013EE6">
        <w:rPr>
          <w:rFonts w:ascii="Times New Roman" w:hAnsi="Times New Roman"/>
          <w:sz w:val="24"/>
        </w:rPr>
        <w:t>Chesapeake Bay TMDL including:</w:t>
      </w:r>
    </w:p>
    <w:p w14:paraId="00F69266" w14:textId="77777777" w:rsidR="00C9237B" w:rsidRPr="00013EE6" w:rsidRDefault="00C201F7" w:rsidP="00BE1716">
      <w:pPr>
        <w:pStyle w:val="ListParagraph"/>
        <w:numPr>
          <w:ilvl w:val="1"/>
          <w:numId w:val="20"/>
        </w:numPr>
        <w:rPr>
          <w:rFonts w:ascii="Times New Roman" w:hAnsi="Times New Roman"/>
          <w:sz w:val="24"/>
        </w:rPr>
      </w:pPr>
      <w:r w:rsidRPr="00013EE6">
        <w:rPr>
          <w:rFonts w:ascii="Times New Roman" w:hAnsi="Times New Roman"/>
          <w:sz w:val="24"/>
        </w:rPr>
        <w:t>The date of implementation</w:t>
      </w:r>
    </w:p>
    <w:p w14:paraId="0E5B0483" w14:textId="77777777" w:rsidR="00C9237B" w:rsidRPr="00013EE6" w:rsidRDefault="00C201F7" w:rsidP="00BE1716">
      <w:pPr>
        <w:pStyle w:val="ListParagraph"/>
        <w:numPr>
          <w:ilvl w:val="1"/>
          <w:numId w:val="20"/>
        </w:numPr>
        <w:rPr>
          <w:rFonts w:ascii="Times New Roman" w:hAnsi="Times New Roman"/>
          <w:sz w:val="24"/>
        </w:rPr>
      </w:pPr>
      <w:r w:rsidRPr="00013EE6">
        <w:rPr>
          <w:rFonts w:ascii="Times New Roman" w:hAnsi="Times New Roman"/>
          <w:sz w:val="24"/>
        </w:rPr>
        <w:t>The reductions achieved</w:t>
      </w:r>
    </w:p>
    <w:p w14:paraId="54C8C492" w14:textId="77777777" w:rsidR="00C9237B" w:rsidRPr="00013EE6" w:rsidRDefault="00C9237B" w:rsidP="00BE1716">
      <w:pPr>
        <w:pStyle w:val="ListParagraph"/>
        <w:numPr>
          <w:ilvl w:val="0"/>
          <w:numId w:val="20"/>
        </w:numPr>
        <w:rPr>
          <w:rFonts w:ascii="Times New Roman" w:hAnsi="Times New Roman"/>
          <w:sz w:val="24"/>
        </w:rPr>
      </w:pPr>
      <w:r w:rsidRPr="00013EE6">
        <w:rPr>
          <w:rFonts w:ascii="Times New Roman" w:hAnsi="Times New Roman"/>
          <w:sz w:val="24"/>
        </w:rPr>
        <w:t xml:space="preserve">The BMPs to be implemented by </w:t>
      </w:r>
      <w:r w:rsidR="0062092F" w:rsidRPr="00013EE6">
        <w:rPr>
          <w:rFonts w:ascii="Times New Roman" w:hAnsi="Times New Roman"/>
          <w:sz w:val="24"/>
        </w:rPr>
        <w:t>USGS</w:t>
      </w:r>
      <w:r w:rsidRPr="00013EE6">
        <w:rPr>
          <w:rFonts w:ascii="Times New Roman" w:hAnsi="Times New Roman"/>
          <w:sz w:val="24"/>
        </w:rPr>
        <w:t xml:space="preserve"> prior to the expiration of this permit to meet the</w:t>
      </w:r>
      <w:r w:rsidR="00EB19F7" w:rsidRPr="00013EE6">
        <w:rPr>
          <w:rFonts w:ascii="Times New Roman" w:hAnsi="Times New Roman"/>
          <w:sz w:val="24"/>
        </w:rPr>
        <w:t xml:space="preserve"> </w:t>
      </w:r>
      <w:r w:rsidRPr="00013EE6">
        <w:rPr>
          <w:rFonts w:ascii="Times New Roman" w:hAnsi="Times New Roman"/>
          <w:sz w:val="24"/>
        </w:rPr>
        <w:t>cumulative reductions calculated in Part II A 3 and A 5, including as applicable:</w:t>
      </w:r>
    </w:p>
    <w:p w14:paraId="3529F61C" w14:textId="77777777" w:rsidR="00C9237B" w:rsidRPr="00013EE6" w:rsidRDefault="00C9237B" w:rsidP="00BE1716">
      <w:pPr>
        <w:pStyle w:val="ListParagraph"/>
        <w:numPr>
          <w:ilvl w:val="1"/>
          <w:numId w:val="20"/>
        </w:numPr>
        <w:rPr>
          <w:rFonts w:ascii="Times New Roman" w:hAnsi="Times New Roman"/>
          <w:sz w:val="24"/>
        </w:rPr>
      </w:pPr>
      <w:r w:rsidRPr="00013EE6">
        <w:rPr>
          <w:rFonts w:ascii="Times New Roman" w:hAnsi="Times New Roman"/>
          <w:sz w:val="24"/>
        </w:rPr>
        <w:t>Type of BMP</w:t>
      </w:r>
    </w:p>
    <w:p w14:paraId="25D362E5" w14:textId="77777777" w:rsidR="00C9237B" w:rsidRPr="00013EE6" w:rsidRDefault="00C9237B" w:rsidP="00BE1716">
      <w:pPr>
        <w:pStyle w:val="ListParagraph"/>
        <w:numPr>
          <w:ilvl w:val="1"/>
          <w:numId w:val="20"/>
        </w:numPr>
        <w:rPr>
          <w:rFonts w:ascii="Times New Roman" w:hAnsi="Times New Roman"/>
          <w:sz w:val="24"/>
        </w:rPr>
      </w:pPr>
      <w:r w:rsidRPr="00013EE6">
        <w:rPr>
          <w:rFonts w:ascii="Times New Roman" w:hAnsi="Times New Roman"/>
          <w:sz w:val="24"/>
        </w:rPr>
        <w:t>Project name</w:t>
      </w:r>
    </w:p>
    <w:p w14:paraId="3985B30C" w14:textId="77777777" w:rsidR="00C9237B" w:rsidRPr="00013EE6" w:rsidRDefault="00C9237B" w:rsidP="00BE1716">
      <w:pPr>
        <w:pStyle w:val="ListParagraph"/>
        <w:numPr>
          <w:ilvl w:val="1"/>
          <w:numId w:val="20"/>
        </w:numPr>
        <w:rPr>
          <w:rFonts w:ascii="Times New Roman" w:hAnsi="Times New Roman"/>
          <w:sz w:val="24"/>
        </w:rPr>
      </w:pPr>
      <w:r w:rsidRPr="00013EE6">
        <w:rPr>
          <w:rFonts w:ascii="Times New Roman" w:hAnsi="Times New Roman"/>
          <w:sz w:val="24"/>
        </w:rPr>
        <w:t>Location</w:t>
      </w:r>
    </w:p>
    <w:p w14:paraId="5932B49D" w14:textId="77777777" w:rsidR="00C9237B" w:rsidRPr="00013EE6" w:rsidRDefault="00C9237B" w:rsidP="00BE1716">
      <w:pPr>
        <w:pStyle w:val="ListParagraph"/>
        <w:numPr>
          <w:ilvl w:val="1"/>
          <w:numId w:val="20"/>
        </w:numPr>
        <w:rPr>
          <w:rFonts w:ascii="Times New Roman" w:hAnsi="Times New Roman"/>
          <w:sz w:val="24"/>
        </w:rPr>
      </w:pPr>
      <w:r w:rsidRPr="00013EE6">
        <w:rPr>
          <w:rFonts w:ascii="Times New Roman" w:hAnsi="Times New Roman"/>
          <w:sz w:val="24"/>
        </w:rPr>
        <w:t>Percent removal efficiency for each pollutant of concern</w:t>
      </w:r>
    </w:p>
    <w:p w14:paraId="0947E266" w14:textId="77777777" w:rsidR="00C9237B" w:rsidRPr="00013EE6" w:rsidRDefault="00C9237B" w:rsidP="00BE1716">
      <w:pPr>
        <w:pStyle w:val="ListParagraph"/>
        <w:numPr>
          <w:ilvl w:val="1"/>
          <w:numId w:val="20"/>
        </w:numPr>
        <w:rPr>
          <w:rFonts w:ascii="Times New Roman" w:hAnsi="Times New Roman"/>
          <w:sz w:val="24"/>
        </w:rPr>
      </w:pPr>
      <w:r w:rsidRPr="00013EE6">
        <w:rPr>
          <w:rFonts w:ascii="Times New Roman" w:hAnsi="Times New Roman"/>
          <w:sz w:val="24"/>
        </w:rPr>
        <w:t xml:space="preserve">Calculation of the reduction expected to be achieved by the BMP calculated </w:t>
      </w:r>
    </w:p>
    <w:p w14:paraId="25C52418" w14:textId="20B4975C" w:rsidR="00C9237B" w:rsidRPr="00013EE6" w:rsidRDefault="00C9237B" w:rsidP="00BE1716">
      <w:pPr>
        <w:pStyle w:val="ListParagraph"/>
        <w:numPr>
          <w:ilvl w:val="0"/>
          <w:numId w:val="20"/>
        </w:numPr>
        <w:rPr>
          <w:rFonts w:ascii="Times New Roman" w:hAnsi="Times New Roman"/>
          <w:sz w:val="24"/>
        </w:rPr>
      </w:pPr>
      <w:r w:rsidRPr="00013EE6">
        <w:rPr>
          <w:rFonts w:ascii="Times New Roman" w:hAnsi="Times New Roman"/>
          <w:sz w:val="24"/>
        </w:rPr>
        <w:lastRenderedPageBreak/>
        <w:t xml:space="preserve">A summary of any comments received </w:t>
      </w:r>
      <w:proofErr w:type="gramStart"/>
      <w:r w:rsidRPr="00013EE6">
        <w:rPr>
          <w:rFonts w:ascii="Times New Roman" w:hAnsi="Times New Roman"/>
          <w:sz w:val="24"/>
        </w:rPr>
        <w:t>as a result of</w:t>
      </w:r>
      <w:proofErr w:type="gramEnd"/>
      <w:r w:rsidRPr="00013EE6">
        <w:rPr>
          <w:rFonts w:ascii="Times New Roman" w:hAnsi="Times New Roman"/>
          <w:sz w:val="24"/>
        </w:rPr>
        <w:t xml:space="preserve"> public participation required in Part II A 12, the</w:t>
      </w:r>
      <w:r w:rsidR="00EB19F7" w:rsidRPr="00013EE6">
        <w:rPr>
          <w:rFonts w:ascii="Times New Roman" w:hAnsi="Times New Roman"/>
          <w:sz w:val="24"/>
        </w:rPr>
        <w:t xml:space="preserve"> </w:t>
      </w:r>
      <w:r w:rsidR="00013EE6">
        <w:rPr>
          <w:rFonts w:ascii="Times New Roman" w:hAnsi="Times New Roman"/>
          <w:sz w:val="24"/>
        </w:rPr>
        <w:t>USGS</w:t>
      </w:r>
      <w:r w:rsidRPr="00013EE6">
        <w:rPr>
          <w:rFonts w:ascii="Times New Roman" w:hAnsi="Times New Roman"/>
          <w:sz w:val="24"/>
        </w:rPr>
        <w:t xml:space="preserve"> response, identification of any public meetings to address public concerns, and any</w:t>
      </w:r>
      <w:r w:rsidR="00EB19F7" w:rsidRPr="00013EE6">
        <w:rPr>
          <w:rFonts w:ascii="Times New Roman" w:hAnsi="Times New Roman"/>
          <w:sz w:val="24"/>
        </w:rPr>
        <w:t xml:space="preserve"> </w:t>
      </w:r>
      <w:r w:rsidRPr="00013EE6">
        <w:rPr>
          <w:rFonts w:ascii="Times New Roman" w:hAnsi="Times New Roman"/>
          <w:sz w:val="24"/>
        </w:rPr>
        <w:t>revisions made to Chesapeake Bay TMDL action plan as a result of public participation.</w:t>
      </w:r>
    </w:p>
    <w:p w14:paraId="170679AC" w14:textId="77777777" w:rsidR="00C9237B" w:rsidRPr="0003374F" w:rsidRDefault="00724355" w:rsidP="00C9237B">
      <w:pPr>
        <w:rPr>
          <w:rFonts w:ascii="Times New Roman" w:hAnsi="Times New Roman"/>
          <w:b/>
          <w:sz w:val="24"/>
        </w:rPr>
      </w:pPr>
      <w:r w:rsidRPr="0003374F">
        <w:rPr>
          <w:rFonts w:ascii="Times New Roman" w:hAnsi="Times New Roman"/>
          <w:b/>
          <w:sz w:val="24"/>
        </w:rPr>
        <w:t>Local TMDL Special C</w:t>
      </w:r>
      <w:r w:rsidR="00C9237B" w:rsidRPr="0003374F">
        <w:rPr>
          <w:rFonts w:ascii="Times New Roman" w:hAnsi="Times New Roman"/>
          <w:b/>
          <w:sz w:val="24"/>
        </w:rPr>
        <w:t>ondition</w:t>
      </w:r>
    </w:p>
    <w:p w14:paraId="6E7683DD" w14:textId="65A913CB" w:rsidR="00C9237B" w:rsidRPr="00C9237B" w:rsidRDefault="00AB1051" w:rsidP="00AF6C6D">
      <w:pPr>
        <w:rPr>
          <w:rFonts w:ascii="Times New Roman" w:hAnsi="Times New Roman"/>
          <w:sz w:val="24"/>
        </w:rPr>
      </w:pPr>
      <w:r w:rsidRPr="00AB1051">
        <w:rPr>
          <w:rFonts w:ascii="Times New Roman" w:hAnsi="Times New Roman"/>
          <w:sz w:val="24"/>
        </w:rPr>
        <w:t xml:space="preserve">The VDEQ </w:t>
      </w:r>
      <w:r w:rsidR="004F1655">
        <w:rPr>
          <w:rFonts w:ascii="Times New Roman" w:hAnsi="Times New Roman"/>
          <w:sz w:val="24"/>
        </w:rPr>
        <w:t xml:space="preserve">has </w:t>
      </w:r>
      <w:r w:rsidRPr="00AB1051">
        <w:rPr>
          <w:rFonts w:ascii="Times New Roman" w:hAnsi="Times New Roman"/>
          <w:sz w:val="24"/>
        </w:rPr>
        <w:t>identified Sugarland Run’s waters as impaired for E. coli and benthic</w:t>
      </w:r>
      <w:r>
        <w:rPr>
          <w:rFonts w:ascii="Times New Roman" w:hAnsi="Times New Roman"/>
          <w:sz w:val="24"/>
        </w:rPr>
        <w:t xml:space="preserve"> </w:t>
      </w:r>
      <w:r w:rsidRPr="00AB1051">
        <w:rPr>
          <w:rFonts w:ascii="Times New Roman" w:hAnsi="Times New Roman"/>
          <w:sz w:val="24"/>
        </w:rPr>
        <w:t>macroinvertebrates in its 2014 Water Quality Assessment Inte</w:t>
      </w:r>
      <w:r w:rsidR="00AB2828">
        <w:rPr>
          <w:rFonts w:ascii="Times New Roman" w:hAnsi="Times New Roman"/>
          <w:sz w:val="24"/>
        </w:rPr>
        <w:t>grated Report</w:t>
      </w:r>
      <w:r w:rsidR="009F3C35">
        <w:rPr>
          <w:rStyle w:val="FootnoteReference"/>
          <w:rFonts w:ascii="Times New Roman" w:hAnsi="Times New Roman"/>
          <w:sz w:val="24"/>
        </w:rPr>
        <w:footnoteReference w:id="2"/>
      </w:r>
      <w:r w:rsidR="003961D0">
        <w:rPr>
          <w:rFonts w:ascii="Times New Roman" w:hAnsi="Times New Roman"/>
          <w:sz w:val="24"/>
        </w:rPr>
        <w:t>.  Table 4.2 of the report lists a</w:t>
      </w:r>
      <w:r w:rsidR="00AE28FB">
        <w:rPr>
          <w:rFonts w:ascii="Times New Roman" w:hAnsi="Times New Roman"/>
          <w:sz w:val="24"/>
        </w:rPr>
        <w:t xml:space="preserve">llocated bacteria load for the Sugarland Run watershed </w:t>
      </w:r>
      <w:r w:rsidR="003961D0">
        <w:rPr>
          <w:rFonts w:ascii="Times New Roman" w:hAnsi="Times New Roman"/>
          <w:sz w:val="24"/>
        </w:rPr>
        <w:t>in Fairfax County a</w:t>
      </w:r>
      <w:r w:rsidR="00AE28FB">
        <w:rPr>
          <w:rFonts w:ascii="Times New Roman" w:hAnsi="Times New Roman"/>
          <w:sz w:val="24"/>
        </w:rPr>
        <w:t>s 2.01</w:t>
      </w:r>
      <w:r w:rsidR="00B819DA">
        <w:rPr>
          <w:rFonts w:ascii="Times New Roman" w:hAnsi="Times New Roman"/>
          <w:sz w:val="24"/>
        </w:rPr>
        <w:t>x10</w:t>
      </w:r>
      <w:r w:rsidR="00B819DA">
        <w:rPr>
          <w:rFonts w:ascii="Times New Roman" w:hAnsi="Times New Roman"/>
          <w:sz w:val="24"/>
          <w:vertAlign w:val="superscript"/>
        </w:rPr>
        <w:t>12</w:t>
      </w:r>
      <w:r w:rsidR="00B819DA">
        <w:rPr>
          <w:rFonts w:ascii="Times New Roman" w:hAnsi="Times New Roman"/>
          <w:sz w:val="24"/>
        </w:rPr>
        <w:t xml:space="preserve">cfu/yr.  </w:t>
      </w:r>
      <w:r w:rsidR="003961D0">
        <w:rPr>
          <w:rFonts w:ascii="Times New Roman" w:hAnsi="Times New Roman"/>
          <w:sz w:val="24"/>
        </w:rPr>
        <w:t>However</w:t>
      </w:r>
      <w:r w:rsidR="00AF6C6D">
        <w:rPr>
          <w:rFonts w:ascii="Times New Roman" w:hAnsi="Times New Roman"/>
          <w:sz w:val="24"/>
        </w:rPr>
        <w:t>,</w:t>
      </w:r>
      <w:r w:rsidR="003961D0">
        <w:rPr>
          <w:rFonts w:ascii="Times New Roman" w:hAnsi="Times New Roman"/>
          <w:sz w:val="24"/>
        </w:rPr>
        <w:t xml:space="preserve"> it does not list USGS MS4</w:t>
      </w:r>
      <w:r w:rsidR="00525ECF">
        <w:rPr>
          <w:rFonts w:ascii="Times New Roman" w:hAnsi="Times New Roman"/>
          <w:sz w:val="24"/>
        </w:rPr>
        <w:t xml:space="preserve"> in the report</w:t>
      </w:r>
      <w:r w:rsidR="003961D0">
        <w:rPr>
          <w:rFonts w:ascii="Times New Roman" w:hAnsi="Times New Roman"/>
          <w:sz w:val="24"/>
        </w:rPr>
        <w:t xml:space="preserve">.  </w:t>
      </w:r>
      <w:r w:rsidR="00525ECF">
        <w:rPr>
          <w:rFonts w:ascii="Times New Roman" w:hAnsi="Times New Roman"/>
          <w:sz w:val="24"/>
        </w:rPr>
        <w:t>Figures 7 and 8</w:t>
      </w:r>
      <w:r w:rsidR="00AF6C6D">
        <w:rPr>
          <w:rFonts w:ascii="Times New Roman" w:hAnsi="Times New Roman"/>
          <w:sz w:val="24"/>
        </w:rPr>
        <w:t xml:space="preserve"> show Bacteria TMDL Watershed in Fairfax County and Impaired Streams</w:t>
      </w:r>
      <w:r w:rsidR="00525ECF">
        <w:rPr>
          <w:rFonts w:ascii="Times New Roman" w:hAnsi="Times New Roman"/>
          <w:sz w:val="24"/>
        </w:rPr>
        <w:t>, respectively</w:t>
      </w:r>
      <w:r w:rsidR="00AF6C6D">
        <w:rPr>
          <w:rFonts w:ascii="Times New Roman" w:hAnsi="Times New Roman"/>
          <w:sz w:val="24"/>
        </w:rPr>
        <w:t>.  These figures are taken from the Bacteria TMDL Action Plan d</w:t>
      </w:r>
      <w:r w:rsidR="009F3C35">
        <w:rPr>
          <w:rFonts w:ascii="Times New Roman" w:hAnsi="Times New Roman"/>
          <w:sz w:val="24"/>
        </w:rPr>
        <w:t>eveloped by the Fairfax County</w:t>
      </w:r>
      <w:r w:rsidR="009F3C35">
        <w:rPr>
          <w:rStyle w:val="FootnoteReference"/>
          <w:rFonts w:ascii="Times New Roman" w:hAnsi="Times New Roman"/>
          <w:sz w:val="24"/>
        </w:rPr>
        <w:footnoteReference w:id="3"/>
      </w:r>
      <w:r w:rsidR="00AF6C6D">
        <w:rPr>
          <w:rFonts w:ascii="Times New Roman" w:hAnsi="Times New Roman"/>
          <w:sz w:val="24"/>
        </w:rPr>
        <w:t xml:space="preserve">.  Based on the location of USGS within the watershed, it does not appear that stormwater generated within the USGS facility </w:t>
      </w:r>
      <w:r w:rsidR="00FB2054">
        <w:rPr>
          <w:rFonts w:ascii="Times New Roman" w:hAnsi="Times New Roman"/>
          <w:sz w:val="24"/>
        </w:rPr>
        <w:t>i</w:t>
      </w:r>
      <w:r w:rsidR="00AF6C6D">
        <w:rPr>
          <w:rFonts w:ascii="Times New Roman" w:hAnsi="Times New Roman"/>
          <w:sz w:val="24"/>
        </w:rPr>
        <w:t>s contributing to the impairment of the stream and no reduction in the bacteria load is warranted.  As such, the development of a</w:t>
      </w:r>
      <w:r w:rsidR="00C9237B" w:rsidRPr="00C9237B">
        <w:rPr>
          <w:rFonts w:ascii="Times New Roman" w:hAnsi="Times New Roman"/>
          <w:sz w:val="24"/>
        </w:rPr>
        <w:t xml:space="preserve"> local TMDL action plan </w:t>
      </w:r>
      <w:r w:rsidR="00AF6C6D">
        <w:rPr>
          <w:rFonts w:ascii="Times New Roman" w:hAnsi="Times New Roman"/>
          <w:sz w:val="24"/>
        </w:rPr>
        <w:t xml:space="preserve">is not warranted.  </w:t>
      </w:r>
    </w:p>
    <w:p w14:paraId="53ADA0F5" w14:textId="77777777" w:rsidR="004F1655" w:rsidRDefault="004F1655" w:rsidP="004F1655">
      <w:pPr>
        <w:jc w:val="center"/>
        <w:rPr>
          <w:rFonts w:ascii="Times New Roman" w:hAnsi="Times New Roman"/>
          <w:sz w:val="32"/>
          <w:szCs w:val="32"/>
        </w:rPr>
      </w:pPr>
    </w:p>
    <w:p w14:paraId="4704B198" w14:textId="77777777" w:rsidR="00525ECF" w:rsidRDefault="00525ECF">
      <w:pPr>
        <w:rPr>
          <w:rFonts w:ascii="Times New Roman" w:hAnsi="Times New Roman"/>
          <w:sz w:val="32"/>
          <w:szCs w:val="32"/>
        </w:rPr>
      </w:pPr>
      <w:r>
        <w:rPr>
          <w:rFonts w:ascii="Times New Roman" w:hAnsi="Times New Roman"/>
          <w:sz w:val="32"/>
          <w:szCs w:val="32"/>
        </w:rPr>
        <w:br w:type="page"/>
      </w:r>
    </w:p>
    <w:p w14:paraId="1A1DDEDA" w14:textId="77777777" w:rsidR="004F1655" w:rsidRDefault="004F1655" w:rsidP="004F1655">
      <w:pPr>
        <w:jc w:val="center"/>
        <w:rPr>
          <w:rFonts w:ascii="Times New Roman" w:hAnsi="Times New Roman"/>
          <w:sz w:val="32"/>
          <w:szCs w:val="32"/>
        </w:rPr>
      </w:pPr>
    </w:p>
    <w:p w14:paraId="06FB0161" w14:textId="77777777" w:rsidR="004F1655" w:rsidRDefault="004F1655" w:rsidP="004F1655">
      <w:pPr>
        <w:jc w:val="center"/>
        <w:rPr>
          <w:rFonts w:ascii="Times New Roman" w:hAnsi="Times New Roman"/>
          <w:sz w:val="32"/>
          <w:szCs w:val="32"/>
        </w:rPr>
      </w:pPr>
    </w:p>
    <w:p w14:paraId="667091D8" w14:textId="77777777" w:rsidR="004F1655" w:rsidRDefault="004F1655" w:rsidP="004F1655">
      <w:pPr>
        <w:jc w:val="center"/>
        <w:rPr>
          <w:rFonts w:ascii="Times New Roman" w:hAnsi="Times New Roman"/>
          <w:sz w:val="32"/>
          <w:szCs w:val="32"/>
        </w:rPr>
      </w:pPr>
    </w:p>
    <w:p w14:paraId="079800BC" w14:textId="77777777" w:rsidR="004F1655" w:rsidRDefault="004F1655" w:rsidP="004F1655">
      <w:pPr>
        <w:jc w:val="center"/>
        <w:rPr>
          <w:rFonts w:ascii="Times New Roman" w:hAnsi="Times New Roman"/>
          <w:sz w:val="32"/>
          <w:szCs w:val="32"/>
        </w:rPr>
      </w:pPr>
    </w:p>
    <w:p w14:paraId="6D60EA09" w14:textId="77777777" w:rsidR="004F1655" w:rsidRDefault="004F1655" w:rsidP="004F1655">
      <w:pPr>
        <w:jc w:val="center"/>
        <w:rPr>
          <w:rFonts w:ascii="Times New Roman" w:hAnsi="Times New Roman"/>
          <w:sz w:val="32"/>
          <w:szCs w:val="32"/>
        </w:rPr>
      </w:pPr>
    </w:p>
    <w:p w14:paraId="39FF4EE2" w14:textId="77777777" w:rsidR="004F1655" w:rsidRDefault="004F1655" w:rsidP="004F1655">
      <w:pPr>
        <w:jc w:val="center"/>
        <w:rPr>
          <w:rFonts w:ascii="Times New Roman" w:hAnsi="Times New Roman"/>
          <w:sz w:val="32"/>
          <w:szCs w:val="32"/>
        </w:rPr>
      </w:pPr>
    </w:p>
    <w:p w14:paraId="1282186F" w14:textId="77777777" w:rsidR="004F1655" w:rsidRDefault="004F1655" w:rsidP="004F1655">
      <w:pPr>
        <w:jc w:val="center"/>
        <w:rPr>
          <w:rFonts w:ascii="Times New Roman" w:hAnsi="Times New Roman"/>
          <w:sz w:val="32"/>
          <w:szCs w:val="32"/>
        </w:rPr>
      </w:pPr>
    </w:p>
    <w:p w14:paraId="23F0161E" w14:textId="77777777" w:rsidR="004F1655" w:rsidRDefault="004F1655" w:rsidP="004F1655">
      <w:pPr>
        <w:jc w:val="center"/>
        <w:rPr>
          <w:rFonts w:ascii="Times New Roman" w:hAnsi="Times New Roman"/>
          <w:sz w:val="32"/>
          <w:szCs w:val="32"/>
        </w:rPr>
      </w:pPr>
    </w:p>
    <w:p w14:paraId="4C8D54CA" w14:textId="77777777" w:rsidR="004F1655" w:rsidRDefault="004F1655" w:rsidP="004F1655">
      <w:pPr>
        <w:jc w:val="center"/>
        <w:rPr>
          <w:rFonts w:ascii="Times New Roman" w:hAnsi="Times New Roman"/>
          <w:sz w:val="32"/>
          <w:szCs w:val="32"/>
        </w:rPr>
      </w:pPr>
    </w:p>
    <w:p w14:paraId="64FAA5B1" w14:textId="77777777" w:rsidR="009B7A32" w:rsidRPr="004F1655" w:rsidRDefault="004F1655" w:rsidP="004F1655">
      <w:pPr>
        <w:jc w:val="center"/>
        <w:rPr>
          <w:rFonts w:ascii="Times New Roman" w:hAnsi="Times New Roman"/>
          <w:sz w:val="40"/>
          <w:szCs w:val="40"/>
        </w:rPr>
      </w:pPr>
      <w:r w:rsidRPr="004F1655">
        <w:rPr>
          <w:rFonts w:ascii="Times New Roman" w:hAnsi="Times New Roman"/>
          <w:sz w:val="40"/>
          <w:szCs w:val="40"/>
        </w:rPr>
        <w:t>FIGURES</w:t>
      </w:r>
    </w:p>
    <w:p w14:paraId="7EB36F1C" w14:textId="77777777" w:rsidR="004F1655" w:rsidRDefault="004F1655" w:rsidP="009B7A32">
      <w:pPr>
        <w:rPr>
          <w:rFonts w:ascii="Times New Roman" w:hAnsi="Times New Roman"/>
          <w:sz w:val="24"/>
        </w:rPr>
      </w:pPr>
    </w:p>
    <w:p w14:paraId="44BA7005" w14:textId="77777777" w:rsidR="009B7A32" w:rsidRDefault="009B7A32">
      <w:pPr>
        <w:rPr>
          <w:rFonts w:ascii="Times New Roman" w:hAnsi="Times New Roman"/>
          <w:sz w:val="24"/>
        </w:rPr>
      </w:pPr>
      <w:r>
        <w:rPr>
          <w:rFonts w:ascii="Times New Roman" w:hAnsi="Times New Roman"/>
          <w:sz w:val="24"/>
        </w:rPr>
        <w:br w:type="page"/>
      </w:r>
    </w:p>
    <w:p w14:paraId="3F684A8E" w14:textId="77777777" w:rsidR="00322C8F" w:rsidRDefault="00322C8F" w:rsidP="009B7A32">
      <w:r>
        <w:rPr>
          <w:noProof/>
        </w:rPr>
        <w:lastRenderedPageBreak/>
        <w:drawing>
          <wp:inline distT="0" distB="0" distL="0" distR="0" wp14:anchorId="67043C1A" wp14:editId="2882AEBA">
            <wp:extent cx="6021945" cy="7271396"/>
            <wp:effectExtent l="0" t="0" r="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044762" cy="7298947"/>
                    </a:xfrm>
                    <a:prstGeom prst="rect">
                      <a:avLst/>
                    </a:prstGeom>
                  </pic:spPr>
                </pic:pic>
              </a:graphicData>
            </a:graphic>
          </wp:inline>
        </w:drawing>
      </w:r>
    </w:p>
    <w:p w14:paraId="1F010227" w14:textId="77777777" w:rsidR="009B7A32" w:rsidRDefault="009B7A32" w:rsidP="00322C8F">
      <w:pPr>
        <w:pStyle w:val="Caption"/>
        <w:jc w:val="center"/>
        <w:rPr>
          <w:sz w:val="28"/>
          <w:szCs w:val="28"/>
        </w:rPr>
      </w:pPr>
    </w:p>
    <w:p w14:paraId="04BC6079" w14:textId="77777777" w:rsidR="00FE7D61" w:rsidRDefault="00322C8F" w:rsidP="00322C8F">
      <w:pPr>
        <w:pStyle w:val="Caption"/>
        <w:jc w:val="center"/>
        <w:rPr>
          <w:sz w:val="28"/>
          <w:szCs w:val="28"/>
        </w:rPr>
      </w:pPr>
      <w:r w:rsidRPr="009B7A32">
        <w:rPr>
          <w:sz w:val="28"/>
          <w:szCs w:val="28"/>
        </w:rPr>
        <w:t xml:space="preserve">Figure </w:t>
      </w:r>
      <w:r w:rsidRPr="009B7A32">
        <w:rPr>
          <w:sz w:val="28"/>
          <w:szCs w:val="28"/>
        </w:rPr>
        <w:fldChar w:fldCharType="begin"/>
      </w:r>
      <w:r w:rsidRPr="009B7A32">
        <w:rPr>
          <w:sz w:val="28"/>
          <w:szCs w:val="28"/>
        </w:rPr>
        <w:instrText xml:space="preserve"> SEQ Figure \* ARABIC </w:instrText>
      </w:r>
      <w:r w:rsidRPr="009B7A32">
        <w:rPr>
          <w:sz w:val="28"/>
          <w:szCs w:val="28"/>
        </w:rPr>
        <w:fldChar w:fldCharType="separate"/>
      </w:r>
      <w:r w:rsidR="00AE28FB">
        <w:rPr>
          <w:noProof/>
          <w:sz w:val="28"/>
          <w:szCs w:val="28"/>
        </w:rPr>
        <w:t>1</w:t>
      </w:r>
      <w:r w:rsidRPr="009B7A32">
        <w:rPr>
          <w:sz w:val="28"/>
          <w:szCs w:val="28"/>
        </w:rPr>
        <w:fldChar w:fldCharType="end"/>
      </w:r>
      <w:r w:rsidRPr="009B7A32">
        <w:rPr>
          <w:sz w:val="28"/>
          <w:szCs w:val="28"/>
        </w:rPr>
        <w:t xml:space="preserve"> Location Map</w:t>
      </w:r>
    </w:p>
    <w:p w14:paraId="49CDAE50" w14:textId="77777777" w:rsidR="00FE7D61" w:rsidRDefault="00FE7D61">
      <w:pPr>
        <w:rPr>
          <w:i/>
          <w:iCs/>
          <w:color w:val="44546A" w:themeColor="text2"/>
          <w:sz w:val="28"/>
          <w:szCs w:val="28"/>
        </w:rPr>
      </w:pPr>
      <w:r>
        <w:rPr>
          <w:sz w:val="28"/>
          <w:szCs w:val="28"/>
        </w:rPr>
        <w:br w:type="page"/>
      </w:r>
      <w:r>
        <w:rPr>
          <w:noProof/>
        </w:rPr>
        <w:lastRenderedPageBreak/>
        <w:drawing>
          <wp:inline distT="0" distB="0" distL="0" distR="0" wp14:anchorId="3875E405" wp14:editId="1DB9747A">
            <wp:extent cx="5943600" cy="5971324"/>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5971324"/>
                    </a:xfrm>
                    <a:prstGeom prst="rect">
                      <a:avLst/>
                    </a:prstGeom>
                  </pic:spPr>
                </pic:pic>
              </a:graphicData>
            </a:graphic>
          </wp:inline>
        </w:drawing>
      </w:r>
    </w:p>
    <w:p w14:paraId="72A52147" w14:textId="77777777" w:rsidR="00FE7D61" w:rsidRDefault="00FE7D61" w:rsidP="00FE7D61">
      <w:pPr>
        <w:pStyle w:val="Caption"/>
        <w:jc w:val="center"/>
        <w:rPr>
          <w:sz w:val="28"/>
          <w:szCs w:val="28"/>
        </w:rPr>
      </w:pPr>
    </w:p>
    <w:p w14:paraId="43FAA86A" w14:textId="77777777" w:rsidR="00FE7D61" w:rsidRPr="009E26FC" w:rsidRDefault="00FE7D61" w:rsidP="00FE7D61">
      <w:pPr>
        <w:pStyle w:val="Caption"/>
        <w:jc w:val="center"/>
        <w:rPr>
          <w:rFonts w:ascii="Times New Roman" w:hAnsi="Times New Roman"/>
          <w:sz w:val="28"/>
          <w:szCs w:val="28"/>
        </w:rPr>
      </w:pPr>
      <w:r w:rsidRPr="009E26FC">
        <w:rPr>
          <w:sz w:val="28"/>
          <w:szCs w:val="28"/>
        </w:rPr>
        <w:t xml:space="preserve">Figure </w:t>
      </w:r>
      <w:r>
        <w:rPr>
          <w:sz w:val="28"/>
          <w:szCs w:val="28"/>
        </w:rPr>
        <w:t>2</w:t>
      </w:r>
      <w:r w:rsidRPr="009E26FC">
        <w:rPr>
          <w:sz w:val="28"/>
          <w:szCs w:val="28"/>
        </w:rPr>
        <w:t xml:space="preserve"> Site Boundary and Features</w:t>
      </w:r>
    </w:p>
    <w:p w14:paraId="021BBBA9" w14:textId="77777777" w:rsidR="00C9237B" w:rsidRDefault="00C9237B" w:rsidP="00C9237B">
      <w:pPr>
        <w:rPr>
          <w:rFonts w:ascii="Times New Roman" w:hAnsi="Times New Roman"/>
          <w:sz w:val="24"/>
        </w:rPr>
      </w:pPr>
    </w:p>
    <w:p w14:paraId="7CFAEB01" w14:textId="77777777" w:rsidR="00322C8F" w:rsidRDefault="004F6FC6" w:rsidP="00322C8F">
      <w:pPr>
        <w:keepNext/>
      </w:pPr>
      <w:r>
        <w:rPr>
          <w:noProof/>
        </w:rPr>
        <w:lastRenderedPageBreak/>
        <w:drawing>
          <wp:inline distT="0" distB="0" distL="0" distR="0" wp14:anchorId="6EB62BEF" wp14:editId="5DC051D4">
            <wp:extent cx="6900261" cy="4254424"/>
            <wp:effectExtent l="0" t="1371600" r="0" b="13658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915201" cy="4263635"/>
                    </a:xfrm>
                    <a:prstGeom prst="rect">
                      <a:avLst/>
                    </a:prstGeom>
                    <a:scene3d>
                      <a:camera prst="orthographicFront">
                        <a:rot lat="0" lon="0" rev="5400000"/>
                      </a:camera>
                      <a:lightRig rig="threePt" dir="t"/>
                    </a:scene3d>
                  </pic:spPr>
                </pic:pic>
              </a:graphicData>
            </a:graphic>
          </wp:inline>
        </w:drawing>
      </w:r>
    </w:p>
    <w:p w14:paraId="41167070" w14:textId="77777777" w:rsidR="009E26FC" w:rsidRDefault="009E26FC" w:rsidP="00322C8F">
      <w:pPr>
        <w:pStyle w:val="Caption"/>
        <w:jc w:val="center"/>
        <w:rPr>
          <w:sz w:val="28"/>
          <w:szCs w:val="28"/>
        </w:rPr>
      </w:pPr>
    </w:p>
    <w:p w14:paraId="14E458D3" w14:textId="77777777" w:rsidR="00FE7D61" w:rsidRDefault="00322C8F" w:rsidP="00322C8F">
      <w:pPr>
        <w:pStyle w:val="Caption"/>
        <w:jc w:val="center"/>
        <w:rPr>
          <w:sz w:val="28"/>
          <w:szCs w:val="28"/>
        </w:rPr>
      </w:pPr>
      <w:r w:rsidRPr="009E26FC">
        <w:rPr>
          <w:sz w:val="28"/>
          <w:szCs w:val="28"/>
        </w:rPr>
        <w:t xml:space="preserve">Figure </w:t>
      </w:r>
      <w:r w:rsidR="00FE7D61">
        <w:rPr>
          <w:sz w:val="28"/>
          <w:szCs w:val="28"/>
        </w:rPr>
        <w:t>3</w:t>
      </w:r>
      <w:r w:rsidRPr="009E26FC">
        <w:rPr>
          <w:sz w:val="28"/>
          <w:szCs w:val="28"/>
        </w:rPr>
        <w:t xml:space="preserve"> Receiving Waters</w:t>
      </w:r>
    </w:p>
    <w:p w14:paraId="17304BDB" w14:textId="77777777" w:rsidR="00FE7D61" w:rsidRDefault="00FE7D61">
      <w:pPr>
        <w:rPr>
          <w:i/>
          <w:iCs/>
          <w:color w:val="44546A" w:themeColor="text2"/>
          <w:sz w:val="28"/>
          <w:szCs w:val="28"/>
        </w:rPr>
      </w:pPr>
      <w:r>
        <w:rPr>
          <w:sz w:val="28"/>
          <w:szCs w:val="28"/>
        </w:rPr>
        <w:br w:type="page"/>
      </w:r>
    </w:p>
    <w:p w14:paraId="32DAC2B0" w14:textId="77777777" w:rsidR="004F6FC6" w:rsidRDefault="00FE7D61" w:rsidP="00322C8F">
      <w:pPr>
        <w:pStyle w:val="Caption"/>
        <w:jc w:val="center"/>
        <w:rPr>
          <w:rFonts w:ascii="Times New Roman" w:hAnsi="Times New Roman"/>
          <w:sz w:val="28"/>
          <w:szCs w:val="28"/>
        </w:rPr>
      </w:pPr>
      <w:r>
        <w:rPr>
          <w:noProof/>
        </w:rPr>
        <w:lastRenderedPageBreak/>
        <w:drawing>
          <wp:inline distT="0" distB="0" distL="0" distR="0" wp14:anchorId="36102256" wp14:editId="2401FB6F">
            <wp:extent cx="5943600" cy="5975985"/>
            <wp:effectExtent l="0" t="0" r="0" b="571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3600" cy="5975985"/>
                    </a:xfrm>
                    <a:prstGeom prst="rect">
                      <a:avLst/>
                    </a:prstGeom>
                  </pic:spPr>
                </pic:pic>
              </a:graphicData>
            </a:graphic>
          </wp:inline>
        </w:drawing>
      </w:r>
    </w:p>
    <w:p w14:paraId="0D6BA146" w14:textId="77777777" w:rsidR="00FE7D61" w:rsidRDefault="00FE7D61" w:rsidP="00FE7D61"/>
    <w:p w14:paraId="7516AAE8" w14:textId="77777777" w:rsidR="00FE7D61" w:rsidRPr="004F1655" w:rsidRDefault="00FE7D61" w:rsidP="00FE7D61">
      <w:pPr>
        <w:pStyle w:val="Caption"/>
        <w:jc w:val="center"/>
        <w:rPr>
          <w:rFonts w:ascii="Times New Roman" w:hAnsi="Times New Roman"/>
          <w:sz w:val="28"/>
          <w:szCs w:val="28"/>
        </w:rPr>
      </w:pPr>
      <w:r w:rsidRPr="004F1655">
        <w:rPr>
          <w:sz w:val="28"/>
          <w:szCs w:val="28"/>
        </w:rPr>
        <w:t xml:space="preserve">Figure </w:t>
      </w:r>
      <w:r>
        <w:rPr>
          <w:sz w:val="28"/>
          <w:szCs w:val="28"/>
        </w:rPr>
        <w:t>4</w:t>
      </w:r>
      <w:r w:rsidRPr="004F1655">
        <w:rPr>
          <w:sz w:val="28"/>
          <w:szCs w:val="28"/>
        </w:rPr>
        <w:t xml:space="preserve"> Drainage Area</w:t>
      </w:r>
    </w:p>
    <w:p w14:paraId="01A77421" w14:textId="77777777" w:rsidR="00FE7D61" w:rsidRPr="00FE7D61" w:rsidRDefault="00FE7D61" w:rsidP="00FE7D61"/>
    <w:p w14:paraId="101ED48F" w14:textId="77777777" w:rsidR="009E26FC" w:rsidRDefault="00C9237B" w:rsidP="009E26FC">
      <w:pPr>
        <w:keepNext/>
      </w:pPr>
      <w:r>
        <w:rPr>
          <w:rFonts w:ascii="Times New Roman" w:hAnsi="Times New Roman"/>
          <w:sz w:val="24"/>
        </w:rPr>
        <w:br w:type="page"/>
      </w:r>
    </w:p>
    <w:p w14:paraId="09CD18C4" w14:textId="77777777" w:rsidR="009B7A32" w:rsidRDefault="009B7A32" w:rsidP="009B7A32">
      <w:pPr>
        <w:keepNext/>
      </w:pPr>
      <w:r>
        <w:rPr>
          <w:noProof/>
        </w:rPr>
        <w:lastRenderedPageBreak/>
        <w:softHyphen/>
      </w:r>
      <w:r>
        <w:rPr>
          <w:noProof/>
        </w:rPr>
        <w:softHyphen/>
      </w:r>
      <w:r>
        <w:rPr>
          <w:noProof/>
        </w:rPr>
        <w:softHyphen/>
      </w:r>
      <w:r>
        <w:rPr>
          <w:noProof/>
        </w:rPr>
        <w:drawing>
          <wp:inline distT="0" distB="0" distL="0" distR="0" wp14:anchorId="7B17A205" wp14:editId="54AF8BB5">
            <wp:extent cx="5101038" cy="7551420"/>
            <wp:effectExtent l="0" t="0" r="444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142070" cy="7612162"/>
                    </a:xfrm>
                    <a:prstGeom prst="rect">
                      <a:avLst/>
                    </a:prstGeom>
                  </pic:spPr>
                </pic:pic>
              </a:graphicData>
            </a:graphic>
          </wp:inline>
        </w:drawing>
      </w:r>
    </w:p>
    <w:p w14:paraId="1C3BD9A1" w14:textId="77777777" w:rsidR="009B7A32" w:rsidRDefault="009B7A32" w:rsidP="009B7A32">
      <w:pPr>
        <w:pStyle w:val="Caption"/>
      </w:pPr>
    </w:p>
    <w:p w14:paraId="3F18BD15" w14:textId="77777777" w:rsidR="00C9237B" w:rsidRPr="009B7A32" w:rsidRDefault="009B7A32" w:rsidP="009B7A32">
      <w:pPr>
        <w:pStyle w:val="Caption"/>
        <w:jc w:val="center"/>
        <w:rPr>
          <w:rFonts w:ascii="Times New Roman" w:hAnsi="Times New Roman"/>
          <w:sz w:val="28"/>
          <w:szCs w:val="28"/>
        </w:rPr>
      </w:pPr>
      <w:r w:rsidRPr="009B7A32">
        <w:rPr>
          <w:sz w:val="28"/>
          <w:szCs w:val="28"/>
        </w:rPr>
        <w:t xml:space="preserve">Figure </w:t>
      </w:r>
      <w:r w:rsidR="00FE7D61">
        <w:rPr>
          <w:sz w:val="28"/>
          <w:szCs w:val="28"/>
        </w:rPr>
        <w:t>5</w:t>
      </w:r>
      <w:r w:rsidRPr="009B7A32">
        <w:rPr>
          <w:sz w:val="28"/>
          <w:szCs w:val="28"/>
        </w:rPr>
        <w:t xml:space="preserve"> Outfall Locations</w:t>
      </w:r>
    </w:p>
    <w:p w14:paraId="331AAAAE" w14:textId="77777777" w:rsidR="009B7A32" w:rsidRDefault="009B7A32" w:rsidP="009B7A32">
      <w:pPr>
        <w:keepNext/>
      </w:pPr>
    </w:p>
    <w:p w14:paraId="2112A17D" w14:textId="77777777" w:rsidR="004F1655" w:rsidRDefault="004F1655" w:rsidP="004F1655">
      <w:pPr>
        <w:keepNext/>
      </w:pPr>
      <w:r>
        <w:rPr>
          <w:noProof/>
        </w:rPr>
        <w:drawing>
          <wp:inline distT="0" distB="0" distL="0" distR="0" wp14:anchorId="6D8F7C30" wp14:editId="349C2AAF">
            <wp:extent cx="4566161" cy="701040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582264" cy="7035123"/>
                    </a:xfrm>
                    <a:prstGeom prst="rect">
                      <a:avLst/>
                    </a:prstGeom>
                  </pic:spPr>
                </pic:pic>
              </a:graphicData>
            </a:graphic>
          </wp:inline>
        </w:drawing>
      </w:r>
    </w:p>
    <w:p w14:paraId="62CA0ECD" w14:textId="77777777" w:rsidR="004F1655" w:rsidRDefault="004F1655" w:rsidP="004F1655">
      <w:pPr>
        <w:pStyle w:val="Caption"/>
        <w:jc w:val="center"/>
        <w:rPr>
          <w:sz w:val="28"/>
          <w:szCs w:val="28"/>
        </w:rPr>
      </w:pPr>
    </w:p>
    <w:p w14:paraId="7CA6B8DE" w14:textId="77777777" w:rsidR="004F6FC6" w:rsidRPr="004F1655" w:rsidRDefault="004F1655" w:rsidP="004F1655">
      <w:pPr>
        <w:pStyle w:val="Caption"/>
        <w:jc w:val="center"/>
        <w:rPr>
          <w:rFonts w:ascii="Times New Roman" w:hAnsi="Times New Roman"/>
          <w:sz w:val="28"/>
          <w:szCs w:val="28"/>
        </w:rPr>
      </w:pPr>
      <w:r w:rsidRPr="004F1655">
        <w:rPr>
          <w:sz w:val="28"/>
          <w:szCs w:val="28"/>
        </w:rPr>
        <w:t xml:space="preserve">Figure </w:t>
      </w:r>
      <w:r w:rsidR="00FE7D61">
        <w:rPr>
          <w:sz w:val="28"/>
          <w:szCs w:val="28"/>
        </w:rPr>
        <w:t>6</w:t>
      </w:r>
      <w:r w:rsidRPr="004F1655">
        <w:rPr>
          <w:sz w:val="28"/>
          <w:szCs w:val="28"/>
        </w:rPr>
        <w:t xml:space="preserve"> Details of Outfalls</w:t>
      </w:r>
    </w:p>
    <w:p w14:paraId="230F1A28" w14:textId="77777777" w:rsidR="00AE28FB" w:rsidRDefault="00AE28FB" w:rsidP="00AE28FB">
      <w:pPr>
        <w:keepNext/>
      </w:pPr>
      <w:r>
        <w:rPr>
          <w:noProof/>
        </w:rPr>
        <w:lastRenderedPageBreak/>
        <w:drawing>
          <wp:inline distT="0" distB="0" distL="0" distR="0" wp14:anchorId="661E4F1E" wp14:editId="33CE200B">
            <wp:extent cx="6042660" cy="779751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065250" cy="7826665"/>
                    </a:xfrm>
                    <a:prstGeom prst="rect">
                      <a:avLst/>
                    </a:prstGeom>
                  </pic:spPr>
                </pic:pic>
              </a:graphicData>
            </a:graphic>
          </wp:inline>
        </w:drawing>
      </w:r>
    </w:p>
    <w:p w14:paraId="156B2D9A" w14:textId="77777777" w:rsidR="00AE28FB" w:rsidRDefault="00AE28FB" w:rsidP="00AE28FB">
      <w:pPr>
        <w:pStyle w:val="Caption"/>
        <w:jc w:val="center"/>
        <w:rPr>
          <w:sz w:val="28"/>
          <w:szCs w:val="28"/>
        </w:rPr>
      </w:pPr>
      <w:r w:rsidRPr="00AE28FB">
        <w:rPr>
          <w:sz w:val="28"/>
          <w:szCs w:val="28"/>
        </w:rPr>
        <w:t xml:space="preserve">Figure </w:t>
      </w:r>
      <w:r w:rsidRPr="00AE28FB">
        <w:rPr>
          <w:sz w:val="28"/>
          <w:szCs w:val="28"/>
        </w:rPr>
        <w:fldChar w:fldCharType="begin"/>
      </w:r>
      <w:r w:rsidRPr="00AE28FB">
        <w:rPr>
          <w:sz w:val="28"/>
          <w:szCs w:val="28"/>
        </w:rPr>
        <w:instrText xml:space="preserve"> SEQ Figure \* ARABIC </w:instrText>
      </w:r>
      <w:r w:rsidRPr="00AE28FB">
        <w:rPr>
          <w:sz w:val="28"/>
          <w:szCs w:val="28"/>
        </w:rPr>
        <w:fldChar w:fldCharType="separate"/>
      </w:r>
      <w:r>
        <w:rPr>
          <w:noProof/>
          <w:sz w:val="28"/>
          <w:szCs w:val="28"/>
        </w:rPr>
        <w:t>7</w:t>
      </w:r>
      <w:r w:rsidRPr="00AE28FB">
        <w:rPr>
          <w:sz w:val="28"/>
          <w:szCs w:val="28"/>
        </w:rPr>
        <w:fldChar w:fldCharType="end"/>
      </w:r>
      <w:r w:rsidRPr="00AE28FB">
        <w:rPr>
          <w:sz w:val="28"/>
          <w:szCs w:val="28"/>
        </w:rPr>
        <w:t xml:space="preserve"> Fairfax County Bacteria TMDL Watershed</w:t>
      </w:r>
    </w:p>
    <w:p w14:paraId="4BC121D8" w14:textId="77777777" w:rsidR="00AE28FB" w:rsidRDefault="00AE28FB" w:rsidP="00AE28FB">
      <w:r>
        <w:rPr>
          <w:sz w:val="28"/>
          <w:szCs w:val="28"/>
        </w:rPr>
        <w:br w:type="page"/>
      </w:r>
      <w:r>
        <w:rPr>
          <w:noProof/>
        </w:rPr>
        <w:lastRenderedPageBreak/>
        <w:drawing>
          <wp:inline distT="0" distB="0" distL="0" distR="0" wp14:anchorId="05B0204A" wp14:editId="50D365A3">
            <wp:extent cx="5699760" cy="7350093"/>
            <wp:effectExtent l="0" t="0" r="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26155" cy="7384131"/>
                    </a:xfrm>
                    <a:prstGeom prst="rect">
                      <a:avLst/>
                    </a:prstGeom>
                  </pic:spPr>
                </pic:pic>
              </a:graphicData>
            </a:graphic>
          </wp:inline>
        </w:drawing>
      </w:r>
    </w:p>
    <w:p w14:paraId="4B3C3E73" w14:textId="77777777" w:rsidR="00AE28FB" w:rsidRDefault="00AE28FB" w:rsidP="00AE28FB">
      <w:pPr>
        <w:pStyle w:val="Caption"/>
        <w:jc w:val="right"/>
        <w:rPr>
          <w:sz w:val="28"/>
          <w:szCs w:val="28"/>
        </w:rPr>
      </w:pPr>
    </w:p>
    <w:p w14:paraId="61349997" w14:textId="77777777" w:rsidR="004B7B52" w:rsidRDefault="00AE28FB" w:rsidP="00210A02">
      <w:pPr>
        <w:pStyle w:val="Caption"/>
        <w:jc w:val="center"/>
        <w:rPr>
          <w:sz w:val="28"/>
          <w:szCs w:val="28"/>
        </w:rPr>
      </w:pPr>
      <w:r w:rsidRPr="00AE28FB">
        <w:rPr>
          <w:sz w:val="28"/>
          <w:szCs w:val="28"/>
        </w:rPr>
        <w:t xml:space="preserve">Figure </w:t>
      </w:r>
      <w:r w:rsidRPr="00AE28FB">
        <w:rPr>
          <w:sz w:val="28"/>
          <w:szCs w:val="28"/>
        </w:rPr>
        <w:fldChar w:fldCharType="begin"/>
      </w:r>
      <w:r w:rsidRPr="00AE28FB">
        <w:rPr>
          <w:sz w:val="28"/>
          <w:szCs w:val="28"/>
        </w:rPr>
        <w:instrText xml:space="preserve"> SEQ Figure \* ARABIC </w:instrText>
      </w:r>
      <w:r w:rsidRPr="00AE28FB">
        <w:rPr>
          <w:sz w:val="28"/>
          <w:szCs w:val="28"/>
        </w:rPr>
        <w:fldChar w:fldCharType="separate"/>
      </w:r>
      <w:r w:rsidRPr="00AE28FB">
        <w:rPr>
          <w:noProof/>
          <w:sz w:val="28"/>
          <w:szCs w:val="28"/>
        </w:rPr>
        <w:t>8</w:t>
      </w:r>
      <w:r w:rsidRPr="00AE28FB">
        <w:rPr>
          <w:sz w:val="28"/>
          <w:szCs w:val="28"/>
        </w:rPr>
        <w:fldChar w:fldCharType="end"/>
      </w:r>
      <w:r w:rsidRPr="00AE28FB">
        <w:rPr>
          <w:sz w:val="28"/>
          <w:szCs w:val="28"/>
        </w:rPr>
        <w:t xml:space="preserve"> Fairfax County Bacteria TMDL Impaired Stream Segments</w:t>
      </w:r>
    </w:p>
    <w:p w14:paraId="39F53190" w14:textId="77777777" w:rsidR="004B7B52" w:rsidRDefault="004B7B52" w:rsidP="00210A02">
      <w:pPr>
        <w:pStyle w:val="Caption"/>
        <w:jc w:val="center"/>
        <w:rPr>
          <w:sz w:val="28"/>
          <w:szCs w:val="28"/>
        </w:rPr>
      </w:pPr>
    </w:p>
    <w:p w14:paraId="0E7B36E2" w14:textId="77777777" w:rsidR="004B7B52" w:rsidRDefault="004B7B52" w:rsidP="00210A02">
      <w:pPr>
        <w:pStyle w:val="Caption"/>
        <w:jc w:val="center"/>
        <w:rPr>
          <w:sz w:val="28"/>
          <w:szCs w:val="28"/>
        </w:rPr>
      </w:pPr>
    </w:p>
    <w:p w14:paraId="27F54037" w14:textId="77777777" w:rsidR="004B7B52" w:rsidRDefault="004B7B52" w:rsidP="00210A02">
      <w:pPr>
        <w:pStyle w:val="Caption"/>
        <w:jc w:val="center"/>
        <w:rPr>
          <w:sz w:val="28"/>
          <w:szCs w:val="28"/>
        </w:rPr>
      </w:pPr>
    </w:p>
    <w:p w14:paraId="06AD35BB" w14:textId="77777777" w:rsidR="004B7B52" w:rsidRDefault="004B7B52" w:rsidP="00210A02">
      <w:pPr>
        <w:pStyle w:val="Caption"/>
        <w:jc w:val="center"/>
        <w:rPr>
          <w:sz w:val="28"/>
          <w:szCs w:val="28"/>
        </w:rPr>
      </w:pPr>
    </w:p>
    <w:p w14:paraId="3DF2FFCE" w14:textId="77777777" w:rsidR="004B7B52" w:rsidRDefault="004B7B52" w:rsidP="00210A02">
      <w:pPr>
        <w:pStyle w:val="Caption"/>
        <w:jc w:val="center"/>
        <w:rPr>
          <w:i w:val="0"/>
          <w:sz w:val="28"/>
          <w:szCs w:val="28"/>
        </w:rPr>
      </w:pPr>
    </w:p>
    <w:p w14:paraId="2E4C5682" w14:textId="77777777" w:rsidR="004B7B52" w:rsidRDefault="004B7B52" w:rsidP="00210A02">
      <w:pPr>
        <w:pStyle w:val="Caption"/>
        <w:jc w:val="center"/>
        <w:rPr>
          <w:i w:val="0"/>
          <w:sz w:val="28"/>
          <w:szCs w:val="28"/>
        </w:rPr>
      </w:pPr>
    </w:p>
    <w:p w14:paraId="419F7671" w14:textId="77777777" w:rsidR="004B7B52" w:rsidRDefault="004B7B52" w:rsidP="00210A02">
      <w:pPr>
        <w:pStyle w:val="Caption"/>
        <w:jc w:val="center"/>
        <w:rPr>
          <w:b/>
          <w:i w:val="0"/>
          <w:sz w:val="28"/>
          <w:szCs w:val="28"/>
        </w:rPr>
      </w:pPr>
    </w:p>
    <w:p w14:paraId="1D8FB641" w14:textId="77777777" w:rsidR="004B7B52" w:rsidRDefault="004B7B52" w:rsidP="00210A02">
      <w:pPr>
        <w:pStyle w:val="Caption"/>
        <w:jc w:val="center"/>
        <w:rPr>
          <w:b/>
          <w:i w:val="0"/>
          <w:sz w:val="28"/>
          <w:szCs w:val="28"/>
        </w:rPr>
      </w:pPr>
    </w:p>
    <w:p w14:paraId="2D4F8FFD" w14:textId="77777777" w:rsidR="004B7B52" w:rsidRDefault="004B7B52" w:rsidP="00210A02">
      <w:pPr>
        <w:pStyle w:val="Caption"/>
        <w:jc w:val="center"/>
        <w:rPr>
          <w:b/>
          <w:i w:val="0"/>
          <w:sz w:val="28"/>
          <w:szCs w:val="28"/>
        </w:rPr>
      </w:pPr>
    </w:p>
    <w:p w14:paraId="6053B579" w14:textId="77777777" w:rsidR="004B7B52" w:rsidRPr="004B7B52" w:rsidRDefault="004B7B52" w:rsidP="00210A02">
      <w:pPr>
        <w:pStyle w:val="Caption"/>
        <w:jc w:val="center"/>
        <w:rPr>
          <w:b/>
          <w:i w:val="0"/>
          <w:sz w:val="28"/>
          <w:szCs w:val="28"/>
        </w:rPr>
      </w:pPr>
      <w:r w:rsidRPr="004B7B52">
        <w:rPr>
          <w:b/>
          <w:i w:val="0"/>
          <w:sz w:val="28"/>
          <w:szCs w:val="28"/>
        </w:rPr>
        <w:t>APPENDIX A</w:t>
      </w:r>
    </w:p>
    <w:p w14:paraId="0665D7A0" w14:textId="77777777" w:rsidR="004B7B52" w:rsidRDefault="004B7B52" w:rsidP="00210A02">
      <w:pPr>
        <w:pStyle w:val="Caption"/>
        <w:jc w:val="center"/>
        <w:rPr>
          <w:b/>
          <w:i w:val="0"/>
          <w:sz w:val="28"/>
          <w:szCs w:val="28"/>
        </w:rPr>
      </w:pPr>
      <w:r w:rsidRPr="004B7B52">
        <w:rPr>
          <w:b/>
          <w:i w:val="0"/>
          <w:sz w:val="28"/>
          <w:szCs w:val="28"/>
        </w:rPr>
        <w:t>Written Notification</w:t>
      </w:r>
    </w:p>
    <w:p w14:paraId="0C0DC17C" w14:textId="77777777" w:rsidR="004B7B52" w:rsidRDefault="004B7B52">
      <w:pPr>
        <w:rPr>
          <w:b/>
          <w:i/>
          <w:sz w:val="28"/>
          <w:szCs w:val="28"/>
        </w:rPr>
      </w:pPr>
      <w:r>
        <w:rPr>
          <w:b/>
          <w:i/>
          <w:sz w:val="28"/>
          <w:szCs w:val="28"/>
        </w:rPr>
        <w:br w:type="page"/>
      </w:r>
      <w:r>
        <w:rPr>
          <w:noProof/>
        </w:rPr>
        <w:lastRenderedPageBreak/>
        <w:drawing>
          <wp:inline distT="0" distB="0" distL="0" distR="0" wp14:anchorId="58EF053D" wp14:editId="64A8EBFF">
            <wp:extent cx="5495925" cy="71342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495925" cy="7134225"/>
                    </a:xfrm>
                    <a:prstGeom prst="rect">
                      <a:avLst/>
                    </a:prstGeom>
                  </pic:spPr>
                </pic:pic>
              </a:graphicData>
            </a:graphic>
          </wp:inline>
        </w:drawing>
      </w:r>
    </w:p>
    <w:p w14:paraId="06C479E8" w14:textId="77777777" w:rsidR="004B7B52" w:rsidRDefault="004B7B52">
      <w:pPr>
        <w:rPr>
          <w:b/>
          <w:i/>
          <w:sz w:val="28"/>
          <w:szCs w:val="28"/>
        </w:rPr>
      </w:pPr>
      <w:r>
        <w:rPr>
          <w:b/>
          <w:i/>
          <w:sz w:val="28"/>
          <w:szCs w:val="28"/>
        </w:rPr>
        <w:br w:type="page"/>
      </w:r>
    </w:p>
    <w:p w14:paraId="3A85742D" w14:textId="77777777" w:rsidR="004B7B52" w:rsidRDefault="004B7B52">
      <w:pPr>
        <w:rPr>
          <w:b/>
          <w:i/>
          <w:sz w:val="28"/>
          <w:szCs w:val="28"/>
        </w:rPr>
      </w:pPr>
      <w:r>
        <w:rPr>
          <w:noProof/>
        </w:rPr>
        <w:lastRenderedPageBreak/>
        <w:drawing>
          <wp:inline distT="0" distB="0" distL="0" distR="0" wp14:anchorId="3F7272A0" wp14:editId="24A42790">
            <wp:extent cx="5505450" cy="7105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505450" cy="7105650"/>
                    </a:xfrm>
                    <a:prstGeom prst="rect">
                      <a:avLst/>
                    </a:prstGeom>
                  </pic:spPr>
                </pic:pic>
              </a:graphicData>
            </a:graphic>
          </wp:inline>
        </w:drawing>
      </w:r>
    </w:p>
    <w:p w14:paraId="2CC6B359" w14:textId="77777777" w:rsidR="004B7B52" w:rsidRDefault="004B7B52">
      <w:pPr>
        <w:rPr>
          <w:b/>
          <w:i/>
          <w:sz w:val="28"/>
          <w:szCs w:val="28"/>
        </w:rPr>
      </w:pPr>
      <w:r>
        <w:rPr>
          <w:noProof/>
        </w:rPr>
        <w:lastRenderedPageBreak/>
        <w:drawing>
          <wp:inline distT="0" distB="0" distL="0" distR="0" wp14:anchorId="488E8512" wp14:editId="1E93E180">
            <wp:extent cx="5486400" cy="71532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486400" cy="7153275"/>
                    </a:xfrm>
                    <a:prstGeom prst="rect">
                      <a:avLst/>
                    </a:prstGeom>
                  </pic:spPr>
                </pic:pic>
              </a:graphicData>
            </a:graphic>
          </wp:inline>
        </w:drawing>
      </w:r>
      <w:r w:rsidRPr="004B7B52">
        <w:rPr>
          <w:noProof/>
        </w:rPr>
        <w:t xml:space="preserve"> </w:t>
      </w:r>
      <w:r>
        <w:rPr>
          <w:noProof/>
        </w:rPr>
        <w:lastRenderedPageBreak/>
        <w:drawing>
          <wp:inline distT="0" distB="0" distL="0" distR="0" wp14:anchorId="2A3EBCCD" wp14:editId="43DDBB05">
            <wp:extent cx="5457825" cy="71151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457825" cy="7115175"/>
                    </a:xfrm>
                    <a:prstGeom prst="rect">
                      <a:avLst/>
                    </a:prstGeom>
                  </pic:spPr>
                </pic:pic>
              </a:graphicData>
            </a:graphic>
          </wp:inline>
        </w:drawing>
      </w:r>
    </w:p>
    <w:p w14:paraId="5DDB1E5E" w14:textId="77777777" w:rsidR="004B7B52" w:rsidRDefault="004B7B52">
      <w:pPr>
        <w:rPr>
          <w:b/>
          <w:iCs/>
          <w:color w:val="44546A" w:themeColor="text2"/>
          <w:sz w:val="28"/>
          <w:szCs w:val="28"/>
        </w:rPr>
      </w:pPr>
    </w:p>
    <w:p w14:paraId="3A28EF77" w14:textId="77777777" w:rsidR="004B7B52" w:rsidRDefault="004B7B52" w:rsidP="00210A02">
      <w:pPr>
        <w:pStyle w:val="Caption"/>
        <w:jc w:val="center"/>
        <w:rPr>
          <w:sz w:val="28"/>
          <w:szCs w:val="28"/>
        </w:rPr>
      </w:pPr>
    </w:p>
    <w:p w14:paraId="4F77709C" w14:textId="77777777" w:rsidR="004B7B52" w:rsidRDefault="004B7B52" w:rsidP="00210A02">
      <w:pPr>
        <w:pStyle w:val="Caption"/>
        <w:jc w:val="center"/>
        <w:rPr>
          <w:sz w:val="28"/>
          <w:szCs w:val="28"/>
        </w:rPr>
      </w:pPr>
    </w:p>
    <w:p w14:paraId="3427FC58" w14:textId="77777777" w:rsidR="004B7B52" w:rsidRDefault="004B7B52" w:rsidP="00210A02">
      <w:pPr>
        <w:pStyle w:val="Caption"/>
        <w:jc w:val="center"/>
        <w:rPr>
          <w:sz w:val="28"/>
          <w:szCs w:val="28"/>
        </w:rPr>
      </w:pPr>
    </w:p>
    <w:p w14:paraId="7D08967B" w14:textId="77777777" w:rsidR="004B7B52" w:rsidRDefault="004B7B52" w:rsidP="00210A02">
      <w:pPr>
        <w:pStyle w:val="Caption"/>
        <w:jc w:val="center"/>
        <w:rPr>
          <w:sz w:val="28"/>
          <w:szCs w:val="28"/>
        </w:rPr>
      </w:pPr>
    </w:p>
    <w:p w14:paraId="4D81D6B5" w14:textId="77777777" w:rsidR="004B7B52" w:rsidRDefault="004B7B52" w:rsidP="00210A02">
      <w:pPr>
        <w:pStyle w:val="Caption"/>
        <w:jc w:val="center"/>
        <w:rPr>
          <w:sz w:val="28"/>
          <w:szCs w:val="28"/>
        </w:rPr>
      </w:pPr>
    </w:p>
    <w:p w14:paraId="0916B87F" w14:textId="77777777" w:rsidR="004B7B52" w:rsidRDefault="004B7B52" w:rsidP="004B7B52">
      <w:pPr>
        <w:pStyle w:val="Caption"/>
        <w:jc w:val="center"/>
        <w:rPr>
          <w:b/>
          <w:i w:val="0"/>
          <w:sz w:val="28"/>
          <w:szCs w:val="28"/>
        </w:rPr>
      </w:pPr>
    </w:p>
    <w:p w14:paraId="47B09257" w14:textId="77777777" w:rsidR="004B7B52" w:rsidRDefault="004B7B52" w:rsidP="004B7B52">
      <w:pPr>
        <w:pStyle w:val="Caption"/>
        <w:jc w:val="center"/>
        <w:rPr>
          <w:b/>
          <w:i w:val="0"/>
          <w:sz w:val="28"/>
          <w:szCs w:val="28"/>
        </w:rPr>
      </w:pPr>
    </w:p>
    <w:p w14:paraId="5BEAE1E7" w14:textId="77777777" w:rsidR="004B7B52" w:rsidRDefault="004B7B52" w:rsidP="004B7B52">
      <w:pPr>
        <w:pStyle w:val="Caption"/>
        <w:jc w:val="center"/>
        <w:rPr>
          <w:b/>
          <w:i w:val="0"/>
          <w:sz w:val="28"/>
          <w:szCs w:val="28"/>
        </w:rPr>
      </w:pPr>
    </w:p>
    <w:p w14:paraId="5CE95400" w14:textId="77777777" w:rsidR="004B7B52" w:rsidRPr="004B7B52" w:rsidRDefault="004B7B52" w:rsidP="004B7B52">
      <w:pPr>
        <w:pStyle w:val="Caption"/>
        <w:jc w:val="center"/>
        <w:rPr>
          <w:b/>
          <w:i w:val="0"/>
          <w:sz w:val="28"/>
          <w:szCs w:val="28"/>
        </w:rPr>
      </w:pPr>
      <w:r>
        <w:rPr>
          <w:b/>
          <w:i w:val="0"/>
          <w:sz w:val="28"/>
          <w:szCs w:val="28"/>
        </w:rPr>
        <w:t>APPENDIX B</w:t>
      </w:r>
    </w:p>
    <w:p w14:paraId="7E487237" w14:textId="77777777" w:rsidR="004B7B52" w:rsidRDefault="004B7B52" w:rsidP="004B7B52">
      <w:pPr>
        <w:pStyle w:val="Caption"/>
        <w:jc w:val="center"/>
        <w:rPr>
          <w:b/>
          <w:i w:val="0"/>
          <w:sz w:val="28"/>
          <w:szCs w:val="28"/>
        </w:rPr>
      </w:pPr>
      <w:r>
        <w:rPr>
          <w:b/>
          <w:i w:val="0"/>
          <w:sz w:val="28"/>
          <w:szCs w:val="28"/>
        </w:rPr>
        <w:t>USGS MS4 Program Summary</w:t>
      </w:r>
    </w:p>
    <w:p w14:paraId="3C52AF9A" w14:textId="77777777" w:rsidR="004B7B52" w:rsidRDefault="004B7B52" w:rsidP="00210A02">
      <w:pPr>
        <w:pStyle w:val="Caption"/>
        <w:jc w:val="center"/>
        <w:rPr>
          <w:sz w:val="28"/>
          <w:szCs w:val="28"/>
        </w:rPr>
      </w:pPr>
    </w:p>
    <w:p w14:paraId="4B277818" w14:textId="77777777" w:rsidR="004B7B52" w:rsidRDefault="004B7B52" w:rsidP="00210A02">
      <w:pPr>
        <w:pStyle w:val="Caption"/>
        <w:jc w:val="center"/>
        <w:rPr>
          <w:sz w:val="28"/>
          <w:szCs w:val="28"/>
        </w:rPr>
      </w:pPr>
    </w:p>
    <w:p w14:paraId="4436FFB1" w14:textId="77777777" w:rsidR="004B7B52" w:rsidRDefault="004B7B52" w:rsidP="00210A02">
      <w:pPr>
        <w:pStyle w:val="Caption"/>
        <w:jc w:val="center"/>
        <w:rPr>
          <w:sz w:val="28"/>
          <w:szCs w:val="28"/>
        </w:rPr>
      </w:pPr>
    </w:p>
    <w:p w14:paraId="0CFC1460" w14:textId="77777777" w:rsidR="004B7B52" w:rsidRDefault="004B7B52" w:rsidP="00210A02">
      <w:pPr>
        <w:pStyle w:val="Caption"/>
        <w:jc w:val="center"/>
        <w:rPr>
          <w:sz w:val="28"/>
          <w:szCs w:val="28"/>
        </w:rPr>
      </w:pPr>
    </w:p>
    <w:p w14:paraId="3DA67001" w14:textId="77777777" w:rsidR="007B1AED" w:rsidRDefault="007B1AED" w:rsidP="00210A02">
      <w:pPr>
        <w:pStyle w:val="Caption"/>
        <w:jc w:val="center"/>
        <w:rPr>
          <w:sz w:val="28"/>
          <w:szCs w:val="28"/>
        </w:rPr>
        <w:sectPr w:rsidR="007B1AED">
          <w:footerReference w:type="default" r:id="rId26"/>
          <w:pgSz w:w="12240" w:h="15840"/>
          <w:pgMar w:top="1440" w:right="1440" w:bottom="1440" w:left="1440" w:header="720" w:footer="720" w:gutter="0"/>
          <w:cols w:space="720"/>
          <w:docGrid w:linePitch="360"/>
        </w:sectPr>
      </w:pPr>
      <w:r>
        <w:rPr>
          <w:sz w:val="28"/>
          <w:szCs w:val="28"/>
        </w:rPr>
        <w:br w:type="page"/>
      </w:r>
    </w:p>
    <w:p w14:paraId="3523BAFE" w14:textId="77777777" w:rsidR="007B1AED" w:rsidRPr="004A229D" w:rsidRDefault="007B1AED" w:rsidP="007B1AED">
      <w:pPr>
        <w:jc w:val="center"/>
        <w:rPr>
          <w:b/>
          <w:sz w:val="28"/>
          <w:szCs w:val="28"/>
        </w:rPr>
      </w:pPr>
      <w:r w:rsidRPr="004A229D">
        <w:rPr>
          <w:b/>
          <w:sz w:val="28"/>
          <w:szCs w:val="28"/>
        </w:rPr>
        <w:lastRenderedPageBreak/>
        <w:t>USGS MS4 PROGRAM PLAN SUMMARY</w:t>
      </w:r>
    </w:p>
    <w:tbl>
      <w:tblPr>
        <w:tblStyle w:val="TableGrid"/>
        <w:tblW w:w="0" w:type="auto"/>
        <w:tblLook w:val="04A0" w:firstRow="1" w:lastRow="0" w:firstColumn="1" w:lastColumn="0" w:noHBand="0" w:noVBand="1"/>
      </w:tblPr>
      <w:tblGrid>
        <w:gridCol w:w="1097"/>
        <w:gridCol w:w="5040"/>
        <w:gridCol w:w="741"/>
        <w:gridCol w:w="5040"/>
        <w:gridCol w:w="432"/>
        <w:gridCol w:w="432"/>
        <w:gridCol w:w="432"/>
        <w:gridCol w:w="432"/>
        <w:gridCol w:w="432"/>
      </w:tblGrid>
      <w:tr w:rsidR="007B1AED" w14:paraId="388097E3" w14:textId="77777777" w:rsidTr="007B1AED">
        <w:trPr>
          <w:tblHeader/>
        </w:trPr>
        <w:tc>
          <w:tcPr>
            <w:tcW w:w="1097" w:type="dxa"/>
            <w:vMerge w:val="restart"/>
          </w:tcPr>
          <w:p w14:paraId="36C979F1" w14:textId="77777777" w:rsidR="007B1AED" w:rsidRDefault="007B1AED" w:rsidP="007B1AED">
            <w:pPr>
              <w:jc w:val="center"/>
            </w:pPr>
            <w:r>
              <w:t>Permit</w:t>
            </w:r>
          </w:p>
          <w:p w14:paraId="6A57D9F5" w14:textId="77777777" w:rsidR="007B1AED" w:rsidRDefault="007B1AED" w:rsidP="007B1AED">
            <w:pPr>
              <w:jc w:val="center"/>
            </w:pPr>
            <w:r>
              <w:t>Ref</w:t>
            </w:r>
          </w:p>
        </w:tc>
        <w:tc>
          <w:tcPr>
            <w:tcW w:w="5040" w:type="dxa"/>
            <w:vMerge w:val="restart"/>
          </w:tcPr>
          <w:p w14:paraId="475169D0" w14:textId="77777777" w:rsidR="007B1AED" w:rsidRDefault="007B1AED" w:rsidP="007B1AED">
            <w:pPr>
              <w:jc w:val="center"/>
            </w:pPr>
            <w:r>
              <w:t>Permit Condition</w:t>
            </w:r>
          </w:p>
        </w:tc>
        <w:tc>
          <w:tcPr>
            <w:tcW w:w="720" w:type="dxa"/>
            <w:vMerge w:val="restart"/>
          </w:tcPr>
          <w:p w14:paraId="19553A4A" w14:textId="77777777" w:rsidR="007B1AED" w:rsidRDefault="007B1AED" w:rsidP="007B1AED">
            <w:pPr>
              <w:jc w:val="center"/>
            </w:pPr>
            <w:r>
              <w:t>Res</w:t>
            </w:r>
          </w:p>
          <w:p w14:paraId="75A9E7AB" w14:textId="77777777" w:rsidR="007B1AED" w:rsidRDefault="007B1AED" w:rsidP="007B1AED">
            <w:pPr>
              <w:jc w:val="center"/>
            </w:pPr>
            <w:r>
              <w:t>Party</w:t>
            </w:r>
          </w:p>
        </w:tc>
        <w:tc>
          <w:tcPr>
            <w:tcW w:w="5040" w:type="dxa"/>
            <w:vMerge w:val="restart"/>
          </w:tcPr>
          <w:p w14:paraId="12299392" w14:textId="77777777" w:rsidR="007B1AED" w:rsidRDefault="007B1AED" w:rsidP="007B1AED">
            <w:pPr>
              <w:jc w:val="center"/>
            </w:pPr>
            <w:r>
              <w:t>Program Plan</w:t>
            </w:r>
          </w:p>
        </w:tc>
        <w:tc>
          <w:tcPr>
            <w:tcW w:w="2160" w:type="dxa"/>
            <w:gridSpan w:val="5"/>
          </w:tcPr>
          <w:p w14:paraId="600EF2AC" w14:textId="77777777" w:rsidR="007B1AED" w:rsidRDefault="007B1AED" w:rsidP="007B1AED">
            <w:pPr>
              <w:jc w:val="center"/>
            </w:pPr>
            <w:r>
              <w:t xml:space="preserve">Schedule (Permit </w:t>
            </w:r>
            <w:proofErr w:type="spellStart"/>
            <w:r>
              <w:t>Yr</w:t>
            </w:r>
            <w:proofErr w:type="spellEnd"/>
            <w:r>
              <w:t>)</w:t>
            </w:r>
          </w:p>
        </w:tc>
      </w:tr>
      <w:tr w:rsidR="007B1AED" w14:paraId="3A3EBDFE" w14:textId="77777777" w:rsidTr="007B1AED">
        <w:trPr>
          <w:tblHeader/>
        </w:trPr>
        <w:tc>
          <w:tcPr>
            <w:tcW w:w="1097" w:type="dxa"/>
            <w:vMerge/>
          </w:tcPr>
          <w:p w14:paraId="384FAC6B" w14:textId="77777777" w:rsidR="007B1AED" w:rsidRDefault="007B1AED" w:rsidP="007B1AED"/>
        </w:tc>
        <w:tc>
          <w:tcPr>
            <w:tcW w:w="5040" w:type="dxa"/>
            <w:vMerge/>
          </w:tcPr>
          <w:p w14:paraId="63964D40" w14:textId="77777777" w:rsidR="007B1AED" w:rsidRDefault="007B1AED" w:rsidP="007B1AED"/>
        </w:tc>
        <w:tc>
          <w:tcPr>
            <w:tcW w:w="720" w:type="dxa"/>
            <w:vMerge/>
          </w:tcPr>
          <w:p w14:paraId="181E7BED" w14:textId="77777777" w:rsidR="007B1AED" w:rsidRDefault="007B1AED" w:rsidP="007B1AED"/>
        </w:tc>
        <w:tc>
          <w:tcPr>
            <w:tcW w:w="5040" w:type="dxa"/>
            <w:vMerge/>
          </w:tcPr>
          <w:p w14:paraId="6484E73F" w14:textId="77777777" w:rsidR="007B1AED" w:rsidRDefault="007B1AED" w:rsidP="007B1AED"/>
        </w:tc>
        <w:tc>
          <w:tcPr>
            <w:tcW w:w="432" w:type="dxa"/>
          </w:tcPr>
          <w:p w14:paraId="59A845E9" w14:textId="77777777" w:rsidR="007B1AED" w:rsidRDefault="007B1AED" w:rsidP="007B1AED">
            <w:pPr>
              <w:jc w:val="center"/>
            </w:pPr>
            <w:r>
              <w:t>1</w:t>
            </w:r>
          </w:p>
        </w:tc>
        <w:tc>
          <w:tcPr>
            <w:tcW w:w="432" w:type="dxa"/>
          </w:tcPr>
          <w:p w14:paraId="278ED64F" w14:textId="77777777" w:rsidR="007B1AED" w:rsidRDefault="007B1AED" w:rsidP="007B1AED">
            <w:pPr>
              <w:jc w:val="center"/>
            </w:pPr>
            <w:r>
              <w:t>2</w:t>
            </w:r>
          </w:p>
        </w:tc>
        <w:tc>
          <w:tcPr>
            <w:tcW w:w="432" w:type="dxa"/>
          </w:tcPr>
          <w:p w14:paraId="2DC0664C" w14:textId="77777777" w:rsidR="007B1AED" w:rsidRDefault="007B1AED" w:rsidP="007B1AED">
            <w:pPr>
              <w:jc w:val="center"/>
            </w:pPr>
            <w:r>
              <w:t>3</w:t>
            </w:r>
          </w:p>
        </w:tc>
        <w:tc>
          <w:tcPr>
            <w:tcW w:w="432" w:type="dxa"/>
          </w:tcPr>
          <w:p w14:paraId="49214408" w14:textId="77777777" w:rsidR="007B1AED" w:rsidRDefault="007B1AED" w:rsidP="007B1AED">
            <w:pPr>
              <w:jc w:val="center"/>
            </w:pPr>
            <w:r>
              <w:t>4</w:t>
            </w:r>
          </w:p>
        </w:tc>
        <w:tc>
          <w:tcPr>
            <w:tcW w:w="432" w:type="dxa"/>
          </w:tcPr>
          <w:p w14:paraId="1C3BB941" w14:textId="77777777" w:rsidR="007B1AED" w:rsidRDefault="007B1AED" w:rsidP="007B1AED">
            <w:pPr>
              <w:jc w:val="center"/>
            </w:pPr>
            <w:r>
              <w:t>5</w:t>
            </w:r>
          </w:p>
        </w:tc>
      </w:tr>
      <w:tr w:rsidR="007B1AED" w14:paraId="003562BC" w14:textId="77777777" w:rsidTr="007B1AED">
        <w:tc>
          <w:tcPr>
            <w:tcW w:w="1097" w:type="dxa"/>
          </w:tcPr>
          <w:p w14:paraId="140B88C6" w14:textId="77777777" w:rsidR="007B1AED" w:rsidRDefault="007B1AED" w:rsidP="007B1AED">
            <w:r>
              <w:t>I.E.1</w:t>
            </w:r>
          </w:p>
        </w:tc>
        <w:tc>
          <w:tcPr>
            <w:tcW w:w="12960" w:type="dxa"/>
            <w:gridSpan w:val="8"/>
          </w:tcPr>
          <w:p w14:paraId="198AE30E" w14:textId="77777777" w:rsidR="007B1AED" w:rsidRDefault="007B1AED" w:rsidP="007B1AED">
            <w:r w:rsidRPr="005F4E11">
              <w:t>Public education and outreach.</w:t>
            </w:r>
          </w:p>
        </w:tc>
      </w:tr>
      <w:tr w:rsidR="007B1AED" w14:paraId="51A5D4F0" w14:textId="77777777" w:rsidTr="007B1AED">
        <w:tc>
          <w:tcPr>
            <w:tcW w:w="1097" w:type="dxa"/>
          </w:tcPr>
          <w:p w14:paraId="1B198730" w14:textId="77777777" w:rsidR="007B1AED" w:rsidRDefault="007B1AED" w:rsidP="007B1AED">
            <w:bookmarkStart w:id="3" w:name="_Hlk1489589"/>
            <w:r>
              <w:t>I.E.1.b</w:t>
            </w:r>
          </w:p>
        </w:tc>
        <w:tc>
          <w:tcPr>
            <w:tcW w:w="5040" w:type="dxa"/>
          </w:tcPr>
          <w:p w14:paraId="3D63FB74" w14:textId="77777777" w:rsidR="007B1AED" w:rsidRDefault="007B1AED" w:rsidP="007B1AED">
            <w:r w:rsidRPr="005F4E11">
              <w:t>The permittee shall identify no less than three high-priority stormwater issues</w:t>
            </w:r>
          </w:p>
        </w:tc>
        <w:tc>
          <w:tcPr>
            <w:tcW w:w="720" w:type="dxa"/>
          </w:tcPr>
          <w:p w14:paraId="3FB27026" w14:textId="77777777" w:rsidR="007B1AED" w:rsidRDefault="004B7B52" w:rsidP="007B1AED">
            <w:r>
              <w:t>NCOB</w:t>
            </w:r>
          </w:p>
        </w:tc>
        <w:tc>
          <w:tcPr>
            <w:tcW w:w="5040" w:type="dxa"/>
          </w:tcPr>
          <w:p w14:paraId="3B8547EF" w14:textId="77777777" w:rsidR="007B1AED" w:rsidRDefault="007B1AED" w:rsidP="007B1AED">
            <w:r>
              <w:t>Three high-priority stormwater issues that have been identified are:</w:t>
            </w:r>
          </w:p>
          <w:p w14:paraId="03256568" w14:textId="77777777" w:rsidR="007B1AED" w:rsidRDefault="007B1AED" w:rsidP="00BE1716">
            <w:pPr>
              <w:pStyle w:val="ListParagraph"/>
              <w:numPr>
                <w:ilvl w:val="0"/>
                <w:numId w:val="1"/>
              </w:numPr>
            </w:pPr>
            <w:r w:rsidRPr="005F4E11">
              <w:t>Chesapeake Bay TMDL</w:t>
            </w:r>
          </w:p>
          <w:p w14:paraId="4CB0087E" w14:textId="77777777" w:rsidR="007B1AED" w:rsidRDefault="007B1AED" w:rsidP="00BE1716">
            <w:pPr>
              <w:pStyle w:val="ListParagraph"/>
              <w:numPr>
                <w:ilvl w:val="0"/>
                <w:numId w:val="1"/>
              </w:numPr>
            </w:pPr>
            <w:r>
              <w:t>Impairment of Sugarland Run, a tributary of Potomac River</w:t>
            </w:r>
          </w:p>
          <w:p w14:paraId="1842AF15" w14:textId="77777777" w:rsidR="007B1AED" w:rsidRDefault="007B1AED" w:rsidP="00BE1716">
            <w:pPr>
              <w:pStyle w:val="ListParagraph"/>
              <w:numPr>
                <w:ilvl w:val="0"/>
                <w:numId w:val="1"/>
              </w:numPr>
            </w:pPr>
            <w:r>
              <w:t>Illicit Discharge</w:t>
            </w:r>
          </w:p>
          <w:p w14:paraId="514372EC" w14:textId="77777777" w:rsidR="007B1AED" w:rsidRDefault="007B1AED" w:rsidP="007B1AED">
            <w:r>
              <w:t>These issues have been selected because any mismanagement of stormwater program is likely to contribute to the impairment of the Chesapeake Bay and Sugarland Run.  Illicit discharge of non-stormwater is the most likely cause of mismanagement of the stormwater management program.</w:t>
            </w:r>
          </w:p>
        </w:tc>
        <w:tc>
          <w:tcPr>
            <w:tcW w:w="432" w:type="dxa"/>
          </w:tcPr>
          <w:p w14:paraId="239CADB7" w14:textId="77777777" w:rsidR="007B1AED" w:rsidRDefault="007B1AED" w:rsidP="007B1AED">
            <w:r>
              <w:t>x</w:t>
            </w:r>
          </w:p>
        </w:tc>
        <w:tc>
          <w:tcPr>
            <w:tcW w:w="432" w:type="dxa"/>
          </w:tcPr>
          <w:p w14:paraId="4CC1011F" w14:textId="77777777" w:rsidR="007B1AED" w:rsidRDefault="007B1AED" w:rsidP="007B1AED"/>
        </w:tc>
        <w:tc>
          <w:tcPr>
            <w:tcW w:w="432" w:type="dxa"/>
          </w:tcPr>
          <w:p w14:paraId="2354F295" w14:textId="77777777" w:rsidR="007B1AED" w:rsidRDefault="007B1AED" w:rsidP="007B1AED"/>
        </w:tc>
        <w:tc>
          <w:tcPr>
            <w:tcW w:w="432" w:type="dxa"/>
          </w:tcPr>
          <w:p w14:paraId="0CEAFC53" w14:textId="77777777" w:rsidR="007B1AED" w:rsidRDefault="007B1AED" w:rsidP="007B1AED"/>
        </w:tc>
        <w:tc>
          <w:tcPr>
            <w:tcW w:w="432" w:type="dxa"/>
          </w:tcPr>
          <w:p w14:paraId="2DDEA67D" w14:textId="77777777" w:rsidR="007B1AED" w:rsidRDefault="007B1AED" w:rsidP="007B1AED"/>
        </w:tc>
      </w:tr>
      <w:tr w:rsidR="007B1AED" w14:paraId="551F8638" w14:textId="77777777" w:rsidTr="007B1AED">
        <w:tc>
          <w:tcPr>
            <w:tcW w:w="1097" w:type="dxa"/>
          </w:tcPr>
          <w:p w14:paraId="61E6D89F" w14:textId="77777777" w:rsidR="007B1AED" w:rsidRDefault="007B1AED" w:rsidP="007B1AED">
            <w:bookmarkStart w:id="4" w:name="_Hlk1489916"/>
            <w:bookmarkEnd w:id="3"/>
            <w:r>
              <w:t>I.E.1.d</w:t>
            </w:r>
          </w:p>
        </w:tc>
        <w:tc>
          <w:tcPr>
            <w:tcW w:w="5040" w:type="dxa"/>
          </w:tcPr>
          <w:p w14:paraId="70113901" w14:textId="77777777" w:rsidR="007B1AED" w:rsidRDefault="007B1AED" w:rsidP="007B1AED">
            <w:r>
              <w:t>The permittee shall use two or more of the strategies listed in Table 1 below per year to</w:t>
            </w:r>
          </w:p>
          <w:p w14:paraId="5FC4D51F" w14:textId="77777777" w:rsidR="007B1AED" w:rsidRDefault="007B1AED" w:rsidP="007B1AED">
            <w:r>
              <w:t>communicate to the public the high-priority stormwater issues identified in accordance with</w:t>
            </w:r>
          </w:p>
          <w:p w14:paraId="1D30E68C" w14:textId="77777777" w:rsidR="007B1AED" w:rsidRPr="005F4E11" w:rsidRDefault="007B1AED" w:rsidP="007B1AED">
            <w:r>
              <w:t>Part I E 1 b including how to reduce stormwater pollution.</w:t>
            </w:r>
          </w:p>
        </w:tc>
        <w:tc>
          <w:tcPr>
            <w:tcW w:w="720" w:type="dxa"/>
          </w:tcPr>
          <w:p w14:paraId="78094BFE" w14:textId="77777777" w:rsidR="007B1AED" w:rsidRDefault="004B7B52" w:rsidP="007B1AED">
            <w:r>
              <w:t>NCOB</w:t>
            </w:r>
          </w:p>
        </w:tc>
        <w:tc>
          <w:tcPr>
            <w:tcW w:w="5040" w:type="dxa"/>
          </w:tcPr>
          <w:p w14:paraId="17B545E3" w14:textId="77777777" w:rsidR="007B1AED" w:rsidRDefault="007B1AED" w:rsidP="007B1AED">
            <w:r>
              <w:t xml:space="preserve">BMP: Implement a </w:t>
            </w:r>
            <w:r w:rsidRPr="00CD2B7E">
              <w:t>public education and outreach program</w:t>
            </w:r>
            <w:r>
              <w:t xml:space="preserve"> to increase public’s knowledge and awareness with respect to stormwater issues with focus on issues identified in I.E.1.b</w:t>
            </w:r>
          </w:p>
          <w:p w14:paraId="2046DDA0" w14:textId="77777777" w:rsidR="007B1AED" w:rsidRDefault="007B1AED" w:rsidP="007B1AED">
            <w:r>
              <w:t>SOP:</w:t>
            </w:r>
          </w:p>
          <w:p w14:paraId="59B0F387" w14:textId="77777777" w:rsidR="007B1AED" w:rsidRDefault="007B1AED" w:rsidP="00BE1716">
            <w:pPr>
              <w:pStyle w:val="ListParagraph"/>
              <w:numPr>
                <w:ilvl w:val="0"/>
                <w:numId w:val="2"/>
              </w:numPr>
            </w:pPr>
            <w:r w:rsidRPr="005C0D1C">
              <w:t>Signage</w:t>
            </w:r>
            <w:r>
              <w:t xml:space="preserve">: labeling and storm drain </w:t>
            </w:r>
            <w:r w:rsidRPr="005C0D1C">
              <w:t>stenciling</w:t>
            </w:r>
          </w:p>
          <w:p w14:paraId="747B68EB" w14:textId="77777777" w:rsidR="007B1AED" w:rsidRDefault="007B1AED" w:rsidP="00BE1716">
            <w:pPr>
              <w:pStyle w:val="ListParagraph"/>
              <w:numPr>
                <w:ilvl w:val="0"/>
                <w:numId w:val="2"/>
              </w:numPr>
            </w:pPr>
            <w:r w:rsidRPr="005C0D1C">
              <w:t>Media Materials</w:t>
            </w:r>
            <w:r>
              <w:t>: Information provided on USGS web site</w:t>
            </w:r>
          </w:p>
          <w:p w14:paraId="3D74E845" w14:textId="77777777" w:rsidR="007B1AED" w:rsidRDefault="007B1AED" w:rsidP="00BE1716">
            <w:pPr>
              <w:pStyle w:val="ListParagraph"/>
              <w:numPr>
                <w:ilvl w:val="0"/>
                <w:numId w:val="2"/>
              </w:numPr>
            </w:pPr>
            <w:r w:rsidRPr="005C0D1C">
              <w:t>Training materials</w:t>
            </w:r>
            <w:r>
              <w:t xml:space="preserve">: </w:t>
            </w:r>
            <w:r w:rsidRPr="005C0D1C">
              <w:t>Materials developed to disseminate during</w:t>
            </w:r>
            <w:r>
              <w:t xml:space="preserve"> Annual Earth Day activities</w:t>
            </w:r>
          </w:p>
          <w:p w14:paraId="48FF844B" w14:textId="77777777" w:rsidR="007B1AED" w:rsidRDefault="007B1AED" w:rsidP="007B1AED">
            <w:r>
              <w:t xml:space="preserve">Measurable Goal: </w:t>
            </w:r>
          </w:p>
          <w:p w14:paraId="0D831A4D" w14:textId="77777777" w:rsidR="007B1AED" w:rsidRDefault="007B1AED" w:rsidP="00BE1716">
            <w:pPr>
              <w:pStyle w:val="ListParagraph"/>
              <w:numPr>
                <w:ilvl w:val="0"/>
                <w:numId w:val="3"/>
              </w:numPr>
            </w:pPr>
            <w:r>
              <w:t>Conduct quiz and award successful respondents to gauge public’s understanding of issues discussed during Earth Day.</w:t>
            </w:r>
          </w:p>
          <w:p w14:paraId="7994A268" w14:textId="77777777" w:rsidR="007B1AED" w:rsidRDefault="007B1AED" w:rsidP="00BE1716">
            <w:pPr>
              <w:pStyle w:val="ListParagraph"/>
              <w:numPr>
                <w:ilvl w:val="0"/>
                <w:numId w:val="3"/>
              </w:numPr>
            </w:pPr>
            <w:r>
              <w:lastRenderedPageBreak/>
              <w:t xml:space="preserve">Response provided to public enquiry on </w:t>
            </w:r>
            <w:proofErr w:type="spellStart"/>
            <w:r>
              <w:t>starmwater</w:t>
            </w:r>
            <w:proofErr w:type="spellEnd"/>
            <w:r>
              <w:t xml:space="preserve"> issues</w:t>
            </w:r>
          </w:p>
          <w:p w14:paraId="562776F3" w14:textId="77777777" w:rsidR="007B1AED" w:rsidRDefault="007B1AED" w:rsidP="00BE1716">
            <w:pPr>
              <w:pStyle w:val="ListParagraph"/>
              <w:numPr>
                <w:ilvl w:val="0"/>
                <w:numId w:val="3"/>
              </w:numPr>
            </w:pPr>
            <w:r>
              <w:t>Number of illicit discharges identified</w:t>
            </w:r>
          </w:p>
        </w:tc>
        <w:tc>
          <w:tcPr>
            <w:tcW w:w="432" w:type="dxa"/>
          </w:tcPr>
          <w:p w14:paraId="430B3C31" w14:textId="77777777" w:rsidR="007B1AED" w:rsidRDefault="007B1AED" w:rsidP="007B1AED">
            <w:r>
              <w:lastRenderedPageBreak/>
              <w:t>x</w:t>
            </w:r>
          </w:p>
        </w:tc>
        <w:tc>
          <w:tcPr>
            <w:tcW w:w="432" w:type="dxa"/>
          </w:tcPr>
          <w:p w14:paraId="2110FD91" w14:textId="77777777" w:rsidR="007B1AED" w:rsidRDefault="007B1AED" w:rsidP="007B1AED">
            <w:r>
              <w:t>x</w:t>
            </w:r>
          </w:p>
        </w:tc>
        <w:tc>
          <w:tcPr>
            <w:tcW w:w="432" w:type="dxa"/>
          </w:tcPr>
          <w:p w14:paraId="23DC6E62" w14:textId="77777777" w:rsidR="007B1AED" w:rsidRDefault="007B1AED" w:rsidP="007B1AED">
            <w:r>
              <w:t>x</w:t>
            </w:r>
          </w:p>
        </w:tc>
        <w:tc>
          <w:tcPr>
            <w:tcW w:w="432" w:type="dxa"/>
          </w:tcPr>
          <w:p w14:paraId="5A835CBF" w14:textId="77777777" w:rsidR="007B1AED" w:rsidRDefault="007B1AED" w:rsidP="007B1AED">
            <w:r>
              <w:t>x</w:t>
            </w:r>
          </w:p>
        </w:tc>
        <w:tc>
          <w:tcPr>
            <w:tcW w:w="432" w:type="dxa"/>
          </w:tcPr>
          <w:p w14:paraId="7C89FF99" w14:textId="77777777" w:rsidR="007B1AED" w:rsidRDefault="007B1AED" w:rsidP="007B1AED">
            <w:r>
              <w:t>x</w:t>
            </w:r>
          </w:p>
        </w:tc>
      </w:tr>
      <w:bookmarkEnd w:id="4"/>
      <w:tr w:rsidR="007B1AED" w14:paraId="7617BEB7" w14:textId="77777777" w:rsidTr="007B1AED">
        <w:tc>
          <w:tcPr>
            <w:tcW w:w="1097" w:type="dxa"/>
          </w:tcPr>
          <w:p w14:paraId="356CF314" w14:textId="77777777" w:rsidR="007B1AED" w:rsidRDefault="007B1AED" w:rsidP="007B1AED">
            <w:r>
              <w:t>1.E.2</w:t>
            </w:r>
          </w:p>
        </w:tc>
        <w:tc>
          <w:tcPr>
            <w:tcW w:w="12960" w:type="dxa"/>
            <w:gridSpan w:val="8"/>
          </w:tcPr>
          <w:p w14:paraId="2FB60CD9" w14:textId="77777777" w:rsidR="007B1AED" w:rsidRDefault="007B1AED" w:rsidP="007B1AED">
            <w:r w:rsidRPr="005C0D1C">
              <w:t>Public involvement and participation.</w:t>
            </w:r>
          </w:p>
        </w:tc>
      </w:tr>
      <w:tr w:rsidR="007B1AED" w14:paraId="53464A69" w14:textId="77777777" w:rsidTr="007B1AED">
        <w:tc>
          <w:tcPr>
            <w:tcW w:w="1097" w:type="dxa"/>
          </w:tcPr>
          <w:p w14:paraId="07FC632D" w14:textId="77777777" w:rsidR="007B1AED" w:rsidRDefault="007B1AED" w:rsidP="007B1AED">
            <w:r>
              <w:t>I.E.2.b</w:t>
            </w:r>
          </w:p>
        </w:tc>
        <w:tc>
          <w:tcPr>
            <w:tcW w:w="5040" w:type="dxa"/>
          </w:tcPr>
          <w:p w14:paraId="78757003" w14:textId="77777777" w:rsidR="007B1AED" w:rsidRDefault="007B1AED" w:rsidP="007B1AED">
            <w:r>
              <w:t>No later than three months after this permit's effective date, the permittee shall develop and</w:t>
            </w:r>
          </w:p>
          <w:p w14:paraId="4C572BE9" w14:textId="77777777" w:rsidR="007B1AED" w:rsidRDefault="007B1AED" w:rsidP="007B1AED">
            <w:r>
              <w:t>maintain a webpage dedicated to the MS4 program and stormwater pollution prevention.</w:t>
            </w:r>
          </w:p>
        </w:tc>
        <w:tc>
          <w:tcPr>
            <w:tcW w:w="720" w:type="dxa"/>
          </w:tcPr>
          <w:p w14:paraId="473C5732" w14:textId="77777777" w:rsidR="007B1AED" w:rsidRDefault="004B7B52" w:rsidP="007B1AED">
            <w:r>
              <w:t>NCOB</w:t>
            </w:r>
          </w:p>
        </w:tc>
        <w:tc>
          <w:tcPr>
            <w:tcW w:w="5040" w:type="dxa"/>
          </w:tcPr>
          <w:p w14:paraId="70E9F2ED" w14:textId="77777777" w:rsidR="007B1AED" w:rsidRDefault="007B1AED" w:rsidP="007B1AED">
            <w:r>
              <w:t xml:space="preserve">BMP: Webpage dedicated to MS4 program and </w:t>
            </w:r>
            <w:r w:rsidR="00A5219B">
              <w:t>s</w:t>
            </w:r>
            <w:r>
              <w:t>t</w:t>
            </w:r>
            <w:r w:rsidR="00A5219B">
              <w:t>o</w:t>
            </w:r>
            <w:r>
              <w:t>rmwater pollution prevention</w:t>
            </w:r>
          </w:p>
          <w:p w14:paraId="5A195F2A" w14:textId="77777777" w:rsidR="007B1AED" w:rsidRDefault="007B1AED" w:rsidP="007B1AED">
            <w:r>
              <w:t>SOP:</w:t>
            </w:r>
            <w:r w:rsidR="00A5219B">
              <w:t xml:space="preserve"> Develop and maintain web page</w:t>
            </w:r>
          </w:p>
          <w:p w14:paraId="1A64ABD9" w14:textId="77777777" w:rsidR="007B1AED" w:rsidRDefault="007B1AED" w:rsidP="007B1AED">
            <w:r>
              <w:t>Measurable Goal: Assess extent of public participation by keeping track of number of hits</w:t>
            </w:r>
          </w:p>
        </w:tc>
        <w:tc>
          <w:tcPr>
            <w:tcW w:w="432" w:type="dxa"/>
          </w:tcPr>
          <w:p w14:paraId="2321524A" w14:textId="77777777" w:rsidR="007B1AED" w:rsidRDefault="007B1AED" w:rsidP="007B1AED">
            <w:r>
              <w:t>x</w:t>
            </w:r>
          </w:p>
        </w:tc>
        <w:tc>
          <w:tcPr>
            <w:tcW w:w="432" w:type="dxa"/>
          </w:tcPr>
          <w:p w14:paraId="505EAC09" w14:textId="77777777" w:rsidR="007B1AED" w:rsidRDefault="007B1AED" w:rsidP="007B1AED"/>
        </w:tc>
        <w:tc>
          <w:tcPr>
            <w:tcW w:w="432" w:type="dxa"/>
          </w:tcPr>
          <w:p w14:paraId="5AFAB63A" w14:textId="77777777" w:rsidR="007B1AED" w:rsidRDefault="007B1AED" w:rsidP="007B1AED"/>
        </w:tc>
        <w:tc>
          <w:tcPr>
            <w:tcW w:w="432" w:type="dxa"/>
          </w:tcPr>
          <w:p w14:paraId="5F2DAA8E" w14:textId="77777777" w:rsidR="007B1AED" w:rsidRDefault="007B1AED" w:rsidP="007B1AED"/>
        </w:tc>
        <w:tc>
          <w:tcPr>
            <w:tcW w:w="432" w:type="dxa"/>
          </w:tcPr>
          <w:p w14:paraId="75F50178" w14:textId="77777777" w:rsidR="007B1AED" w:rsidRDefault="007B1AED" w:rsidP="007B1AED"/>
        </w:tc>
      </w:tr>
      <w:tr w:rsidR="007B1AED" w14:paraId="12724E37" w14:textId="77777777" w:rsidTr="007B1AED">
        <w:tc>
          <w:tcPr>
            <w:tcW w:w="1097" w:type="dxa"/>
          </w:tcPr>
          <w:p w14:paraId="4AA174B0" w14:textId="77777777" w:rsidR="007B1AED" w:rsidRDefault="007B1AED" w:rsidP="007B1AED">
            <w:r>
              <w:t>I.E.2.c</w:t>
            </w:r>
          </w:p>
        </w:tc>
        <w:tc>
          <w:tcPr>
            <w:tcW w:w="5040" w:type="dxa"/>
          </w:tcPr>
          <w:p w14:paraId="2F0655E9" w14:textId="77777777" w:rsidR="007B1AED" w:rsidRDefault="007B1AED" w:rsidP="007B1AED">
            <w:r>
              <w:t>The permittee shall implement no less than four activities per year from two or more of the</w:t>
            </w:r>
          </w:p>
          <w:p w14:paraId="211A9A8C" w14:textId="77777777" w:rsidR="007B1AED" w:rsidRDefault="007B1AED" w:rsidP="007B1AED">
            <w:r>
              <w:t>categories listed in Table 2 below to provide an opportunity for public involvement to</w:t>
            </w:r>
          </w:p>
          <w:p w14:paraId="14A7AA9A" w14:textId="77777777" w:rsidR="007B1AED" w:rsidRDefault="007B1AED" w:rsidP="007B1AED">
            <w:r>
              <w:t>improve water quality and support local restoration and clean-up projects.</w:t>
            </w:r>
          </w:p>
        </w:tc>
        <w:tc>
          <w:tcPr>
            <w:tcW w:w="720" w:type="dxa"/>
          </w:tcPr>
          <w:p w14:paraId="7F48A331" w14:textId="77777777" w:rsidR="007B1AED" w:rsidRDefault="004B7B52" w:rsidP="007B1AED">
            <w:r>
              <w:t>NCOB</w:t>
            </w:r>
          </w:p>
        </w:tc>
        <w:tc>
          <w:tcPr>
            <w:tcW w:w="5040" w:type="dxa"/>
          </w:tcPr>
          <w:p w14:paraId="20A9996C" w14:textId="77777777" w:rsidR="007B1AED" w:rsidRDefault="007B1AED" w:rsidP="007B1AED">
            <w:r>
              <w:t>BMP:</w:t>
            </w:r>
            <w:r w:rsidR="0081028D">
              <w:t xml:space="preserve"> Increasing awareness</w:t>
            </w:r>
          </w:p>
          <w:p w14:paraId="256F7936" w14:textId="77777777" w:rsidR="007B1AED" w:rsidRDefault="007B1AED" w:rsidP="007B1AED">
            <w:r>
              <w:t>SOP:</w:t>
            </w:r>
          </w:p>
          <w:p w14:paraId="4089D034" w14:textId="77777777" w:rsidR="007B1AED" w:rsidRDefault="007B1AED" w:rsidP="00BE1716">
            <w:pPr>
              <w:pStyle w:val="ListParagraph"/>
              <w:numPr>
                <w:ilvl w:val="0"/>
                <w:numId w:val="4"/>
              </w:numPr>
            </w:pPr>
            <w:r>
              <w:t>Restoration: Watershed cleanup day</w:t>
            </w:r>
          </w:p>
          <w:p w14:paraId="02052E97" w14:textId="77777777" w:rsidR="007B1AED" w:rsidRDefault="007B1AED" w:rsidP="00BE1716">
            <w:pPr>
              <w:pStyle w:val="ListParagraph"/>
              <w:numPr>
                <w:ilvl w:val="0"/>
                <w:numId w:val="4"/>
              </w:numPr>
            </w:pPr>
            <w:r w:rsidRPr="004E2FDD">
              <w:t>Educational events</w:t>
            </w:r>
            <w:r>
              <w:t>: Annual Earth Day presentation</w:t>
            </w:r>
          </w:p>
          <w:p w14:paraId="1BD90636" w14:textId="77777777" w:rsidR="007B1AED" w:rsidRDefault="007B1AED" w:rsidP="00BE1716">
            <w:pPr>
              <w:pStyle w:val="ListParagraph"/>
              <w:numPr>
                <w:ilvl w:val="0"/>
                <w:numId w:val="4"/>
              </w:numPr>
            </w:pPr>
            <w:r w:rsidRPr="004E2FDD">
              <w:t>Educational events</w:t>
            </w:r>
            <w:r>
              <w:t>: Participation in CDEPC Forum to discuss environmental issues, including the ones related to stormwater management</w:t>
            </w:r>
          </w:p>
          <w:p w14:paraId="6FD017AA" w14:textId="77777777" w:rsidR="007B1AED" w:rsidRDefault="007B1AED" w:rsidP="00BE1716">
            <w:pPr>
              <w:pStyle w:val="ListParagraph"/>
              <w:numPr>
                <w:ilvl w:val="0"/>
                <w:numId w:val="4"/>
              </w:numPr>
            </w:pPr>
            <w:r w:rsidRPr="004E2FDD">
              <w:t>Pollution prevention</w:t>
            </w:r>
            <w:r>
              <w:t xml:space="preserve">: storm drain marking </w:t>
            </w:r>
          </w:p>
          <w:p w14:paraId="1D28C1A2" w14:textId="77777777" w:rsidR="007B1AED" w:rsidRDefault="007B1AED" w:rsidP="007B1AED">
            <w:r>
              <w:t xml:space="preserve">Measurable Goal: </w:t>
            </w:r>
          </w:p>
          <w:p w14:paraId="3F99147B" w14:textId="77777777" w:rsidR="007B1AED" w:rsidRDefault="007B1AED" w:rsidP="00BE1716">
            <w:pPr>
              <w:pStyle w:val="ListParagraph"/>
              <w:numPr>
                <w:ilvl w:val="0"/>
                <w:numId w:val="5"/>
              </w:numPr>
            </w:pPr>
            <w:r>
              <w:t>Extent of participation in these activities</w:t>
            </w:r>
          </w:p>
          <w:p w14:paraId="6EB38819" w14:textId="77777777" w:rsidR="007B1AED" w:rsidRDefault="007B1AED" w:rsidP="00BE1716">
            <w:pPr>
              <w:pStyle w:val="ListParagraph"/>
              <w:numPr>
                <w:ilvl w:val="0"/>
                <w:numId w:val="5"/>
              </w:numPr>
            </w:pPr>
            <w:r>
              <w:t>Amount of trash collected from watershed cleanup</w:t>
            </w:r>
          </w:p>
          <w:p w14:paraId="787929FB" w14:textId="77777777" w:rsidR="007B1AED" w:rsidRDefault="007B1AED" w:rsidP="00BE1716">
            <w:pPr>
              <w:pStyle w:val="ListParagraph"/>
              <w:numPr>
                <w:ilvl w:val="0"/>
                <w:numId w:val="5"/>
              </w:numPr>
            </w:pPr>
            <w:r>
              <w:t>% of storm drains marked</w:t>
            </w:r>
          </w:p>
        </w:tc>
        <w:tc>
          <w:tcPr>
            <w:tcW w:w="432" w:type="dxa"/>
          </w:tcPr>
          <w:p w14:paraId="5B4C689C" w14:textId="77777777" w:rsidR="007B1AED" w:rsidRDefault="007B1AED" w:rsidP="007B1AED">
            <w:r>
              <w:t>x</w:t>
            </w:r>
          </w:p>
        </w:tc>
        <w:tc>
          <w:tcPr>
            <w:tcW w:w="432" w:type="dxa"/>
          </w:tcPr>
          <w:p w14:paraId="1D560E34" w14:textId="77777777" w:rsidR="007B1AED" w:rsidRDefault="007B1AED" w:rsidP="007B1AED">
            <w:r>
              <w:t>x</w:t>
            </w:r>
          </w:p>
        </w:tc>
        <w:tc>
          <w:tcPr>
            <w:tcW w:w="432" w:type="dxa"/>
          </w:tcPr>
          <w:p w14:paraId="096B9917" w14:textId="77777777" w:rsidR="007B1AED" w:rsidRDefault="007B1AED" w:rsidP="007B1AED">
            <w:r>
              <w:t>x</w:t>
            </w:r>
          </w:p>
        </w:tc>
        <w:tc>
          <w:tcPr>
            <w:tcW w:w="432" w:type="dxa"/>
          </w:tcPr>
          <w:p w14:paraId="7FDCC3AB" w14:textId="77777777" w:rsidR="007B1AED" w:rsidRDefault="007B1AED" w:rsidP="007B1AED">
            <w:r>
              <w:t>x</w:t>
            </w:r>
          </w:p>
        </w:tc>
        <w:tc>
          <w:tcPr>
            <w:tcW w:w="432" w:type="dxa"/>
          </w:tcPr>
          <w:p w14:paraId="534B7FCA" w14:textId="77777777" w:rsidR="007B1AED" w:rsidRDefault="007B1AED" w:rsidP="007B1AED">
            <w:r>
              <w:t>x</w:t>
            </w:r>
          </w:p>
        </w:tc>
      </w:tr>
      <w:tr w:rsidR="007B1AED" w14:paraId="46D22F28" w14:textId="77777777" w:rsidTr="007B1AED">
        <w:tc>
          <w:tcPr>
            <w:tcW w:w="1097" w:type="dxa"/>
          </w:tcPr>
          <w:p w14:paraId="462F41B0" w14:textId="77777777" w:rsidR="007B1AED" w:rsidRDefault="007B1AED" w:rsidP="007B1AED">
            <w:r>
              <w:t>I.E.3</w:t>
            </w:r>
          </w:p>
        </w:tc>
        <w:tc>
          <w:tcPr>
            <w:tcW w:w="12960" w:type="dxa"/>
            <w:gridSpan w:val="8"/>
          </w:tcPr>
          <w:p w14:paraId="1DF7CF23" w14:textId="77777777" w:rsidR="007B1AED" w:rsidRDefault="007B1AED" w:rsidP="007B1AED">
            <w:r w:rsidRPr="00205A0E">
              <w:t>Illicit discharge detection and elimination.</w:t>
            </w:r>
          </w:p>
        </w:tc>
      </w:tr>
      <w:tr w:rsidR="007B1AED" w14:paraId="48141033" w14:textId="77777777" w:rsidTr="007B1AED">
        <w:tc>
          <w:tcPr>
            <w:tcW w:w="1097" w:type="dxa"/>
          </w:tcPr>
          <w:p w14:paraId="0867E947" w14:textId="77777777" w:rsidR="007B1AED" w:rsidRDefault="007B1AED" w:rsidP="007B1AED">
            <w:bookmarkStart w:id="5" w:name="_Hlk1560157"/>
            <w:r>
              <w:t>I.E.3.</w:t>
            </w:r>
            <w:proofErr w:type="gramStart"/>
            <w:r>
              <w:t>1.a.</w:t>
            </w:r>
            <w:proofErr w:type="gramEnd"/>
            <w:r>
              <w:t>1</w:t>
            </w:r>
          </w:p>
        </w:tc>
        <w:tc>
          <w:tcPr>
            <w:tcW w:w="5040" w:type="dxa"/>
          </w:tcPr>
          <w:p w14:paraId="156CF0CF" w14:textId="77777777" w:rsidR="007B1AED" w:rsidRDefault="007B1AED" w:rsidP="007B1AED">
            <w:r w:rsidRPr="00205A0E">
              <w:t>The permittee shall develop and maintain an accurate MS4 map and information table</w:t>
            </w:r>
          </w:p>
        </w:tc>
        <w:tc>
          <w:tcPr>
            <w:tcW w:w="720" w:type="dxa"/>
          </w:tcPr>
          <w:p w14:paraId="0F5EE887" w14:textId="77777777" w:rsidR="007B1AED" w:rsidRDefault="004B7B52" w:rsidP="007B1AED">
            <w:r>
              <w:t>NCOB</w:t>
            </w:r>
          </w:p>
        </w:tc>
        <w:tc>
          <w:tcPr>
            <w:tcW w:w="5040" w:type="dxa"/>
          </w:tcPr>
          <w:p w14:paraId="470B46C7" w14:textId="77777777" w:rsidR="007B1AED" w:rsidRDefault="007B1AED" w:rsidP="007B1AED">
            <w:r>
              <w:t>BMP:</w:t>
            </w:r>
          </w:p>
          <w:p w14:paraId="16A721ED" w14:textId="77777777" w:rsidR="007B1AED" w:rsidRDefault="007B1AED" w:rsidP="007B1AED">
            <w:r>
              <w:t>SOP:</w:t>
            </w:r>
            <w:r w:rsidR="00C93C0B">
              <w:t xml:space="preserve"> Develop MS4 Map and Information Table.  Completed Figure 5 and 6.</w:t>
            </w:r>
          </w:p>
          <w:p w14:paraId="24CD4E93" w14:textId="77777777" w:rsidR="007B1AED" w:rsidRDefault="007B1AED" w:rsidP="007B1AED">
            <w:r>
              <w:t>Measurable Goal:</w:t>
            </w:r>
            <w:r w:rsidR="00C93C0B">
              <w:t xml:space="preserve"> Development of the map.</w:t>
            </w:r>
          </w:p>
        </w:tc>
        <w:tc>
          <w:tcPr>
            <w:tcW w:w="432" w:type="dxa"/>
          </w:tcPr>
          <w:p w14:paraId="734C3032" w14:textId="77777777" w:rsidR="007B1AED" w:rsidRDefault="00C93C0B" w:rsidP="007B1AED">
            <w:r>
              <w:t>x</w:t>
            </w:r>
          </w:p>
        </w:tc>
        <w:tc>
          <w:tcPr>
            <w:tcW w:w="432" w:type="dxa"/>
          </w:tcPr>
          <w:p w14:paraId="4CE1E35A" w14:textId="77777777" w:rsidR="007B1AED" w:rsidRDefault="007B1AED" w:rsidP="007B1AED"/>
        </w:tc>
        <w:tc>
          <w:tcPr>
            <w:tcW w:w="432" w:type="dxa"/>
          </w:tcPr>
          <w:p w14:paraId="10DBD0D6" w14:textId="77777777" w:rsidR="007B1AED" w:rsidRDefault="007B1AED" w:rsidP="007B1AED"/>
        </w:tc>
        <w:tc>
          <w:tcPr>
            <w:tcW w:w="432" w:type="dxa"/>
          </w:tcPr>
          <w:p w14:paraId="5BE74CC0" w14:textId="77777777" w:rsidR="007B1AED" w:rsidRDefault="007B1AED" w:rsidP="007B1AED"/>
        </w:tc>
        <w:tc>
          <w:tcPr>
            <w:tcW w:w="432" w:type="dxa"/>
          </w:tcPr>
          <w:p w14:paraId="537845A1" w14:textId="77777777" w:rsidR="007B1AED" w:rsidRDefault="007B1AED" w:rsidP="007B1AED"/>
        </w:tc>
      </w:tr>
      <w:tr w:rsidR="007B1AED" w14:paraId="158398D7" w14:textId="77777777" w:rsidTr="007B1AED">
        <w:tc>
          <w:tcPr>
            <w:tcW w:w="1097" w:type="dxa"/>
          </w:tcPr>
          <w:p w14:paraId="44BE3EC8" w14:textId="77777777" w:rsidR="007B1AED" w:rsidRDefault="007B1AED" w:rsidP="007B1AED">
            <w:r>
              <w:t>I.E.3.</w:t>
            </w:r>
            <w:proofErr w:type="gramStart"/>
            <w:r>
              <w:t>1.a.</w:t>
            </w:r>
            <w:proofErr w:type="gramEnd"/>
            <w:r>
              <w:t>2</w:t>
            </w:r>
          </w:p>
        </w:tc>
        <w:tc>
          <w:tcPr>
            <w:tcW w:w="5040" w:type="dxa"/>
          </w:tcPr>
          <w:p w14:paraId="517B58B8" w14:textId="77777777" w:rsidR="007B1AED" w:rsidRDefault="007B1AED" w:rsidP="007B1AED">
            <w:r>
              <w:t xml:space="preserve">The permittee shall maintain an information table associated with the storm sewer system map </w:t>
            </w:r>
          </w:p>
        </w:tc>
        <w:tc>
          <w:tcPr>
            <w:tcW w:w="720" w:type="dxa"/>
          </w:tcPr>
          <w:p w14:paraId="0407716D" w14:textId="77777777" w:rsidR="007B1AED" w:rsidRDefault="004B7B52" w:rsidP="007B1AED">
            <w:r>
              <w:t>NCOB</w:t>
            </w:r>
          </w:p>
        </w:tc>
        <w:tc>
          <w:tcPr>
            <w:tcW w:w="5040" w:type="dxa"/>
          </w:tcPr>
          <w:p w14:paraId="2C970943" w14:textId="77777777" w:rsidR="007B1AED" w:rsidRDefault="007B1AED" w:rsidP="007B1AED">
            <w:r>
              <w:t>BMP:</w:t>
            </w:r>
          </w:p>
          <w:p w14:paraId="394B1EB1" w14:textId="77777777" w:rsidR="007B1AED" w:rsidRDefault="007B1AED" w:rsidP="007B1AED">
            <w:r>
              <w:t>SOP:</w:t>
            </w:r>
            <w:r w:rsidR="00C93C0B">
              <w:t xml:space="preserve"> Update MS4 Map and Information Table, as needed.</w:t>
            </w:r>
          </w:p>
          <w:p w14:paraId="11E52D7E" w14:textId="77777777" w:rsidR="007B1AED" w:rsidRDefault="007B1AED" w:rsidP="007B1AED">
            <w:r>
              <w:lastRenderedPageBreak/>
              <w:t>Measurable Goal:</w:t>
            </w:r>
            <w:r w:rsidR="00C93C0B">
              <w:t xml:space="preserve"> Development of map</w:t>
            </w:r>
          </w:p>
        </w:tc>
        <w:tc>
          <w:tcPr>
            <w:tcW w:w="432" w:type="dxa"/>
          </w:tcPr>
          <w:p w14:paraId="200EEF4D" w14:textId="77777777" w:rsidR="007B1AED" w:rsidRDefault="007B1AED" w:rsidP="007B1AED"/>
        </w:tc>
        <w:tc>
          <w:tcPr>
            <w:tcW w:w="432" w:type="dxa"/>
          </w:tcPr>
          <w:p w14:paraId="77FF1D1C" w14:textId="77777777" w:rsidR="007B1AED" w:rsidRDefault="007B1AED" w:rsidP="007B1AED"/>
        </w:tc>
        <w:tc>
          <w:tcPr>
            <w:tcW w:w="432" w:type="dxa"/>
          </w:tcPr>
          <w:p w14:paraId="110CA799" w14:textId="77777777" w:rsidR="007B1AED" w:rsidRDefault="007B1AED" w:rsidP="007B1AED"/>
        </w:tc>
        <w:tc>
          <w:tcPr>
            <w:tcW w:w="432" w:type="dxa"/>
          </w:tcPr>
          <w:p w14:paraId="2D8645C4" w14:textId="77777777" w:rsidR="007B1AED" w:rsidRDefault="007B1AED" w:rsidP="007B1AED"/>
        </w:tc>
        <w:tc>
          <w:tcPr>
            <w:tcW w:w="432" w:type="dxa"/>
          </w:tcPr>
          <w:p w14:paraId="132F37FD" w14:textId="77777777" w:rsidR="007B1AED" w:rsidRDefault="007B1AED" w:rsidP="007B1AED"/>
        </w:tc>
      </w:tr>
      <w:tr w:rsidR="007B1AED" w14:paraId="5DF0C05F" w14:textId="77777777" w:rsidTr="007B1AED">
        <w:tc>
          <w:tcPr>
            <w:tcW w:w="1097" w:type="dxa"/>
          </w:tcPr>
          <w:p w14:paraId="748B1EDC" w14:textId="77777777" w:rsidR="007B1AED" w:rsidRDefault="007B1AED" w:rsidP="007B1AED">
            <w:r>
              <w:t>I.E.3.</w:t>
            </w:r>
            <w:proofErr w:type="gramStart"/>
            <w:r>
              <w:t>1.a.</w:t>
            </w:r>
            <w:proofErr w:type="gramEnd"/>
            <w:r>
              <w:t>3</w:t>
            </w:r>
          </w:p>
        </w:tc>
        <w:tc>
          <w:tcPr>
            <w:tcW w:w="5040" w:type="dxa"/>
          </w:tcPr>
          <w:p w14:paraId="182BC4F3" w14:textId="77777777" w:rsidR="007B1AED" w:rsidRDefault="007B1AED" w:rsidP="007B1AED">
            <w:r>
              <w:t>No later than July 1, 2019, the permittee shall submit to DEQ a permittee's MS4 map as a PDF document.</w:t>
            </w:r>
          </w:p>
        </w:tc>
        <w:tc>
          <w:tcPr>
            <w:tcW w:w="720" w:type="dxa"/>
          </w:tcPr>
          <w:p w14:paraId="622F6ED3" w14:textId="77777777" w:rsidR="007B1AED" w:rsidRDefault="004B7B52" w:rsidP="007B1AED">
            <w:r>
              <w:t>NCOB</w:t>
            </w:r>
          </w:p>
        </w:tc>
        <w:tc>
          <w:tcPr>
            <w:tcW w:w="5040" w:type="dxa"/>
          </w:tcPr>
          <w:p w14:paraId="50BB789B" w14:textId="77777777" w:rsidR="007B1AED" w:rsidRDefault="007B1AED" w:rsidP="007B1AED">
            <w:r>
              <w:t>BMP:</w:t>
            </w:r>
          </w:p>
          <w:p w14:paraId="430EB7FD" w14:textId="77777777" w:rsidR="007B1AED" w:rsidRDefault="007B1AED" w:rsidP="007B1AED">
            <w:r>
              <w:t>SOP:</w:t>
            </w:r>
            <w:r w:rsidR="00C93C0B">
              <w:t xml:space="preserve"> Completed Figure 5 and 6</w:t>
            </w:r>
          </w:p>
          <w:p w14:paraId="26B52B0B" w14:textId="77777777" w:rsidR="007B1AED" w:rsidRDefault="007B1AED" w:rsidP="007B1AED">
            <w:r>
              <w:t>Measurable Goal:</w:t>
            </w:r>
            <w:r w:rsidR="00C93C0B">
              <w:t xml:space="preserve"> Development of map</w:t>
            </w:r>
          </w:p>
        </w:tc>
        <w:tc>
          <w:tcPr>
            <w:tcW w:w="432" w:type="dxa"/>
          </w:tcPr>
          <w:p w14:paraId="0F411F70" w14:textId="77777777" w:rsidR="007B1AED" w:rsidRDefault="00C93C0B" w:rsidP="007B1AED">
            <w:r>
              <w:t>x</w:t>
            </w:r>
          </w:p>
        </w:tc>
        <w:tc>
          <w:tcPr>
            <w:tcW w:w="432" w:type="dxa"/>
          </w:tcPr>
          <w:p w14:paraId="505FC861" w14:textId="77777777" w:rsidR="007B1AED" w:rsidRDefault="007B1AED" w:rsidP="007B1AED"/>
        </w:tc>
        <w:tc>
          <w:tcPr>
            <w:tcW w:w="432" w:type="dxa"/>
          </w:tcPr>
          <w:p w14:paraId="05971007" w14:textId="77777777" w:rsidR="007B1AED" w:rsidRDefault="007B1AED" w:rsidP="007B1AED"/>
        </w:tc>
        <w:tc>
          <w:tcPr>
            <w:tcW w:w="432" w:type="dxa"/>
          </w:tcPr>
          <w:p w14:paraId="0F4E8768" w14:textId="77777777" w:rsidR="007B1AED" w:rsidRDefault="007B1AED" w:rsidP="007B1AED"/>
        </w:tc>
        <w:tc>
          <w:tcPr>
            <w:tcW w:w="432" w:type="dxa"/>
          </w:tcPr>
          <w:p w14:paraId="52AD505C" w14:textId="77777777" w:rsidR="007B1AED" w:rsidRDefault="007B1AED" w:rsidP="007B1AED"/>
        </w:tc>
      </w:tr>
      <w:tr w:rsidR="007B1AED" w14:paraId="57E6BC38" w14:textId="77777777" w:rsidTr="007B1AED">
        <w:tc>
          <w:tcPr>
            <w:tcW w:w="1097" w:type="dxa"/>
          </w:tcPr>
          <w:p w14:paraId="7810EC60" w14:textId="77777777" w:rsidR="007B1AED" w:rsidRDefault="007B1AED" w:rsidP="007B1AED">
            <w:r>
              <w:t>I.E.3.</w:t>
            </w:r>
            <w:proofErr w:type="gramStart"/>
            <w:r>
              <w:t>1.a.</w:t>
            </w:r>
            <w:proofErr w:type="gramEnd"/>
            <w:r>
              <w:t>4</w:t>
            </w:r>
          </w:p>
        </w:tc>
        <w:tc>
          <w:tcPr>
            <w:tcW w:w="5040" w:type="dxa"/>
          </w:tcPr>
          <w:p w14:paraId="3C492659" w14:textId="77777777" w:rsidR="007B1AED" w:rsidRDefault="007B1AED" w:rsidP="007B1AED">
            <w:r>
              <w:t xml:space="preserve">No later than October 1 of each year, the permittee shall update the storm sewer system map and outfall information table to include any new outfalls constructed or TMDLs approved or both during the </w:t>
            </w:r>
            <w:proofErr w:type="gramStart"/>
            <w:r>
              <w:t>immediate</w:t>
            </w:r>
            <w:proofErr w:type="gramEnd"/>
            <w:r>
              <w:t xml:space="preserve"> preceding reporting period.</w:t>
            </w:r>
          </w:p>
        </w:tc>
        <w:tc>
          <w:tcPr>
            <w:tcW w:w="720" w:type="dxa"/>
          </w:tcPr>
          <w:p w14:paraId="5D50E764" w14:textId="77777777" w:rsidR="007B1AED" w:rsidRDefault="004B7B52" w:rsidP="007B1AED">
            <w:r>
              <w:t>NCOB</w:t>
            </w:r>
          </w:p>
        </w:tc>
        <w:tc>
          <w:tcPr>
            <w:tcW w:w="5040" w:type="dxa"/>
          </w:tcPr>
          <w:p w14:paraId="03C9D6FA" w14:textId="77777777" w:rsidR="007B1AED" w:rsidRDefault="007B1AED" w:rsidP="007B1AED">
            <w:r>
              <w:t>BMP:</w:t>
            </w:r>
          </w:p>
          <w:p w14:paraId="7148DAA8" w14:textId="77777777" w:rsidR="007B1AED" w:rsidRDefault="007B1AED" w:rsidP="007B1AED">
            <w:r>
              <w:t>SOP:</w:t>
            </w:r>
            <w:r w:rsidR="00C93C0B">
              <w:t xml:space="preserve"> Update map, as needed.</w:t>
            </w:r>
          </w:p>
          <w:p w14:paraId="12F954D2" w14:textId="77777777" w:rsidR="007B1AED" w:rsidRDefault="007B1AED" w:rsidP="007B1AED">
            <w:r>
              <w:t>Measurable Goal:</w:t>
            </w:r>
            <w:r w:rsidR="00C93C0B">
              <w:t xml:space="preserve"> Development of map</w:t>
            </w:r>
          </w:p>
        </w:tc>
        <w:tc>
          <w:tcPr>
            <w:tcW w:w="432" w:type="dxa"/>
          </w:tcPr>
          <w:p w14:paraId="0237C473" w14:textId="77777777" w:rsidR="007B1AED" w:rsidRDefault="007B1AED" w:rsidP="007B1AED"/>
        </w:tc>
        <w:tc>
          <w:tcPr>
            <w:tcW w:w="432" w:type="dxa"/>
          </w:tcPr>
          <w:p w14:paraId="3078202F" w14:textId="77777777" w:rsidR="007B1AED" w:rsidRDefault="007B1AED" w:rsidP="007B1AED"/>
        </w:tc>
        <w:tc>
          <w:tcPr>
            <w:tcW w:w="432" w:type="dxa"/>
          </w:tcPr>
          <w:p w14:paraId="0B776B98" w14:textId="77777777" w:rsidR="007B1AED" w:rsidRDefault="007B1AED" w:rsidP="007B1AED"/>
        </w:tc>
        <w:tc>
          <w:tcPr>
            <w:tcW w:w="432" w:type="dxa"/>
          </w:tcPr>
          <w:p w14:paraId="7F675964" w14:textId="77777777" w:rsidR="007B1AED" w:rsidRDefault="007B1AED" w:rsidP="007B1AED"/>
        </w:tc>
        <w:tc>
          <w:tcPr>
            <w:tcW w:w="432" w:type="dxa"/>
          </w:tcPr>
          <w:p w14:paraId="3ADD53DB" w14:textId="77777777" w:rsidR="007B1AED" w:rsidRDefault="007B1AED" w:rsidP="007B1AED"/>
        </w:tc>
      </w:tr>
      <w:tr w:rsidR="007B1AED" w14:paraId="2DB1DA8B" w14:textId="77777777" w:rsidTr="007B1AED">
        <w:tc>
          <w:tcPr>
            <w:tcW w:w="1097" w:type="dxa"/>
          </w:tcPr>
          <w:p w14:paraId="49CF8B02" w14:textId="77777777" w:rsidR="007B1AED" w:rsidRDefault="007B1AED" w:rsidP="007B1AED">
            <w:r>
              <w:t>I.E.3.1.c</w:t>
            </w:r>
          </w:p>
        </w:tc>
        <w:tc>
          <w:tcPr>
            <w:tcW w:w="5040" w:type="dxa"/>
          </w:tcPr>
          <w:p w14:paraId="3A149D53" w14:textId="77777777" w:rsidR="007B1AED" w:rsidRDefault="007B1AED" w:rsidP="007B1AED">
            <w:r>
              <w:t xml:space="preserve">The permittee shall maintain, implement, and enforce illicit discharge detection and elimination (IDDE) written procedures designed to detect, identify, and address unauthorized </w:t>
            </w:r>
            <w:proofErr w:type="spellStart"/>
            <w:r>
              <w:t>nonstormwater</w:t>
            </w:r>
            <w:proofErr w:type="spellEnd"/>
            <w:r>
              <w:t xml:space="preserve"> discharges, including illegal dumping, to the small MS4 to effectively eliminate the unauthorized discharge.</w:t>
            </w:r>
          </w:p>
        </w:tc>
        <w:tc>
          <w:tcPr>
            <w:tcW w:w="720" w:type="dxa"/>
          </w:tcPr>
          <w:p w14:paraId="43E44B93" w14:textId="77777777" w:rsidR="007B1AED" w:rsidRDefault="004B7B52" w:rsidP="007B1AED">
            <w:r>
              <w:t>NCOB</w:t>
            </w:r>
          </w:p>
        </w:tc>
        <w:tc>
          <w:tcPr>
            <w:tcW w:w="5040" w:type="dxa"/>
          </w:tcPr>
          <w:p w14:paraId="283418C0" w14:textId="77777777" w:rsidR="007B1AED" w:rsidRDefault="007B1AED" w:rsidP="007B1AED">
            <w:r>
              <w:t>BMP:</w:t>
            </w:r>
            <w:r w:rsidR="00C93C0B">
              <w:t xml:space="preserve"> Process to identify illicit discharge and take corrective action, if found.</w:t>
            </w:r>
          </w:p>
          <w:p w14:paraId="71A64920" w14:textId="77777777" w:rsidR="007B1AED" w:rsidRDefault="007B1AED" w:rsidP="007B1AED">
            <w:r>
              <w:t>SOP:</w:t>
            </w:r>
            <w:r w:rsidR="00C93C0B">
              <w:t xml:space="preserve"> Development of procedure for IDDE</w:t>
            </w:r>
          </w:p>
          <w:p w14:paraId="1350467E" w14:textId="77777777" w:rsidR="007B1AED" w:rsidRDefault="007B1AED" w:rsidP="007B1AED">
            <w:r>
              <w:t>Measurable Goal:</w:t>
            </w:r>
            <w:r w:rsidR="00C93C0B">
              <w:t xml:space="preserve"> Number of illicit discharge and successful implementation of corrective action, if needed.</w:t>
            </w:r>
          </w:p>
        </w:tc>
        <w:tc>
          <w:tcPr>
            <w:tcW w:w="432" w:type="dxa"/>
          </w:tcPr>
          <w:p w14:paraId="09ACF89D" w14:textId="77777777" w:rsidR="007B1AED" w:rsidRDefault="007B1AED" w:rsidP="007B1AED"/>
        </w:tc>
        <w:tc>
          <w:tcPr>
            <w:tcW w:w="432" w:type="dxa"/>
          </w:tcPr>
          <w:p w14:paraId="4BCA5249" w14:textId="77777777" w:rsidR="007B1AED" w:rsidRDefault="007B1AED" w:rsidP="007B1AED"/>
        </w:tc>
        <w:tc>
          <w:tcPr>
            <w:tcW w:w="432" w:type="dxa"/>
          </w:tcPr>
          <w:p w14:paraId="2BC39DA7" w14:textId="77777777" w:rsidR="007B1AED" w:rsidRDefault="007B1AED" w:rsidP="007B1AED"/>
        </w:tc>
        <w:tc>
          <w:tcPr>
            <w:tcW w:w="432" w:type="dxa"/>
          </w:tcPr>
          <w:p w14:paraId="0A83CF10" w14:textId="77777777" w:rsidR="007B1AED" w:rsidRDefault="007B1AED" w:rsidP="007B1AED"/>
        </w:tc>
        <w:tc>
          <w:tcPr>
            <w:tcW w:w="432" w:type="dxa"/>
          </w:tcPr>
          <w:p w14:paraId="7DAB3F8C" w14:textId="77777777" w:rsidR="007B1AED" w:rsidRDefault="007B1AED" w:rsidP="007B1AED"/>
        </w:tc>
      </w:tr>
      <w:bookmarkEnd w:id="5"/>
      <w:tr w:rsidR="007B1AED" w14:paraId="5C505862" w14:textId="77777777" w:rsidTr="007B1AED">
        <w:tc>
          <w:tcPr>
            <w:tcW w:w="1097" w:type="dxa"/>
          </w:tcPr>
          <w:p w14:paraId="1B19C391" w14:textId="77777777" w:rsidR="007B1AED" w:rsidRDefault="007B1AED" w:rsidP="007B1AED">
            <w:r>
              <w:t>I.E.4</w:t>
            </w:r>
          </w:p>
        </w:tc>
        <w:tc>
          <w:tcPr>
            <w:tcW w:w="12960" w:type="dxa"/>
            <w:gridSpan w:val="8"/>
          </w:tcPr>
          <w:p w14:paraId="46704693" w14:textId="77777777" w:rsidR="007B1AED" w:rsidRDefault="007B1AED" w:rsidP="007B1AED">
            <w:r w:rsidRPr="00B85109">
              <w:t>Construction site stormwater runoff control.</w:t>
            </w:r>
          </w:p>
        </w:tc>
      </w:tr>
      <w:tr w:rsidR="007B1AED" w14:paraId="5CB327A4" w14:textId="77777777" w:rsidTr="007B1AED">
        <w:tc>
          <w:tcPr>
            <w:tcW w:w="1097" w:type="dxa"/>
          </w:tcPr>
          <w:p w14:paraId="115B7F6C" w14:textId="77777777" w:rsidR="007B1AED" w:rsidRDefault="007B1AED" w:rsidP="007B1AED">
            <w:bookmarkStart w:id="6" w:name="_Hlk1561960"/>
            <w:r>
              <w:t>I.E.4.a</w:t>
            </w:r>
          </w:p>
        </w:tc>
        <w:tc>
          <w:tcPr>
            <w:tcW w:w="5040" w:type="dxa"/>
          </w:tcPr>
          <w:p w14:paraId="7E340136" w14:textId="77777777" w:rsidR="007B1AED" w:rsidRPr="00B85109" w:rsidRDefault="007B1AED" w:rsidP="007B1AED">
            <w:r>
              <w:t>The permittee shall utilize its legal authority, such as ordinances, permits, orders, specific contract language, and interjurisdictional agreements, to address discharges entering the MS4 from regulated construction site stormwater runoff.</w:t>
            </w:r>
          </w:p>
        </w:tc>
        <w:tc>
          <w:tcPr>
            <w:tcW w:w="720" w:type="dxa"/>
          </w:tcPr>
          <w:p w14:paraId="2C1F708D" w14:textId="77777777" w:rsidR="007B1AED" w:rsidRDefault="004B7B52" w:rsidP="007B1AED">
            <w:r>
              <w:t>NCOB</w:t>
            </w:r>
          </w:p>
        </w:tc>
        <w:tc>
          <w:tcPr>
            <w:tcW w:w="5040" w:type="dxa"/>
          </w:tcPr>
          <w:p w14:paraId="4D2D957B" w14:textId="77777777" w:rsidR="007B1AED" w:rsidRDefault="007B1AED" w:rsidP="007B1AED">
            <w:r>
              <w:t>BMP:</w:t>
            </w:r>
            <w:r w:rsidR="00884984">
              <w:t xml:space="preserve"> Control construction site stormwater runoff.</w:t>
            </w:r>
          </w:p>
          <w:p w14:paraId="68CC7BBA" w14:textId="77777777" w:rsidR="007B1AED" w:rsidRDefault="007B1AED" w:rsidP="007B1AED">
            <w:r>
              <w:t>SOP:</w:t>
            </w:r>
            <w:r w:rsidR="00884984">
              <w:t xml:space="preserve">  Review and if needed, update the contract language </w:t>
            </w:r>
            <w:r w:rsidR="00884984" w:rsidRPr="00884984">
              <w:t>to address discharges entering the MS4 from regulated construction site stormwater runoff.</w:t>
            </w:r>
          </w:p>
          <w:p w14:paraId="07B38BEE" w14:textId="77777777" w:rsidR="007B1AED" w:rsidRDefault="007B1AED" w:rsidP="007B1AED">
            <w:r>
              <w:t>Measurable Goal:</w:t>
            </w:r>
            <w:r w:rsidR="00884984">
              <w:t xml:space="preserve"> Contract review for the adequacy of the contract language.</w:t>
            </w:r>
          </w:p>
        </w:tc>
        <w:tc>
          <w:tcPr>
            <w:tcW w:w="432" w:type="dxa"/>
          </w:tcPr>
          <w:p w14:paraId="0E0BD885" w14:textId="77777777" w:rsidR="007B1AED" w:rsidRDefault="00C93C0B" w:rsidP="007B1AED">
            <w:r>
              <w:t>x</w:t>
            </w:r>
          </w:p>
        </w:tc>
        <w:tc>
          <w:tcPr>
            <w:tcW w:w="432" w:type="dxa"/>
          </w:tcPr>
          <w:p w14:paraId="777E1C7D" w14:textId="77777777" w:rsidR="007B1AED" w:rsidRDefault="007B1AED" w:rsidP="007B1AED"/>
        </w:tc>
        <w:tc>
          <w:tcPr>
            <w:tcW w:w="432" w:type="dxa"/>
          </w:tcPr>
          <w:p w14:paraId="3C17CDC3" w14:textId="77777777" w:rsidR="007B1AED" w:rsidRDefault="007B1AED" w:rsidP="007B1AED"/>
        </w:tc>
        <w:tc>
          <w:tcPr>
            <w:tcW w:w="432" w:type="dxa"/>
          </w:tcPr>
          <w:p w14:paraId="783D9079" w14:textId="77777777" w:rsidR="007B1AED" w:rsidRDefault="007B1AED" w:rsidP="007B1AED"/>
        </w:tc>
        <w:tc>
          <w:tcPr>
            <w:tcW w:w="432" w:type="dxa"/>
          </w:tcPr>
          <w:p w14:paraId="6CDC5B9B" w14:textId="77777777" w:rsidR="007B1AED" w:rsidRDefault="007B1AED" w:rsidP="007B1AED"/>
        </w:tc>
      </w:tr>
      <w:tr w:rsidR="007B1AED" w14:paraId="469EAA97" w14:textId="77777777" w:rsidTr="007B1AED">
        <w:tc>
          <w:tcPr>
            <w:tcW w:w="1097" w:type="dxa"/>
          </w:tcPr>
          <w:p w14:paraId="6004B2CA" w14:textId="77777777" w:rsidR="007B1AED" w:rsidRDefault="007B1AED" w:rsidP="007B1AED">
            <w:r>
              <w:t>I.E.4.b</w:t>
            </w:r>
          </w:p>
        </w:tc>
        <w:tc>
          <w:tcPr>
            <w:tcW w:w="5040" w:type="dxa"/>
          </w:tcPr>
          <w:p w14:paraId="2F4BE506" w14:textId="77777777" w:rsidR="007B1AED" w:rsidRDefault="007B1AED" w:rsidP="007B1AED">
            <w:r>
              <w:t>the permittee shall inspect all land disturbing activities as defined in § 62.1-44.15:51 of the Code of Virginia that result in the disturbance activities of 10,000 square feet or greater, or 2,500 square feet or greater in accordance with areas designated under the Chesapeake Bay Preservation Act</w:t>
            </w:r>
            <w:r w:rsidR="00884984">
              <w:t>.</w:t>
            </w:r>
          </w:p>
        </w:tc>
        <w:tc>
          <w:tcPr>
            <w:tcW w:w="720" w:type="dxa"/>
          </w:tcPr>
          <w:p w14:paraId="0D9DD167" w14:textId="77777777" w:rsidR="007B1AED" w:rsidRDefault="004B7B52" w:rsidP="007B1AED">
            <w:r>
              <w:t>NCOB</w:t>
            </w:r>
          </w:p>
        </w:tc>
        <w:tc>
          <w:tcPr>
            <w:tcW w:w="5040" w:type="dxa"/>
          </w:tcPr>
          <w:p w14:paraId="7A77150F" w14:textId="77777777" w:rsidR="007B1AED" w:rsidRDefault="007B1AED" w:rsidP="007B1AED">
            <w:r>
              <w:t>BMP:</w:t>
            </w:r>
            <w:r w:rsidR="00884984">
              <w:t xml:space="preserve">  </w:t>
            </w:r>
            <w:r w:rsidR="00884984" w:rsidRPr="00884984">
              <w:t>Control construction site stormwater runoff.</w:t>
            </w:r>
          </w:p>
          <w:p w14:paraId="456FECF1" w14:textId="77777777" w:rsidR="00C93C0B" w:rsidRDefault="007B1AED" w:rsidP="00C93C0B">
            <w:r>
              <w:t>SOP:</w:t>
            </w:r>
            <w:r w:rsidR="00884984">
              <w:t xml:space="preserve"> </w:t>
            </w:r>
            <w:r w:rsidR="00C93C0B">
              <w:t>If needed, provide c</w:t>
            </w:r>
            <w:r w:rsidR="00884984">
              <w:t xml:space="preserve">onstruction inspection and oversight.  NOTE: no new construction </w:t>
            </w:r>
            <w:r w:rsidR="00C93C0B">
              <w:t>activities of 2,500 square feet or greater are anticipated.</w:t>
            </w:r>
          </w:p>
          <w:p w14:paraId="71E1A334" w14:textId="77777777" w:rsidR="007B1AED" w:rsidRDefault="007B1AED" w:rsidP="00C93C0B">
            <w:r>
              <w:t>Measurable Goal:</w:t>
            </w:r>
            <w:r w:rsidR="00884984">
              <w:t xml:space="preserve">  Construction Report review</w:t>
            </w:r>
          </w:p>
        </w:tc>
        <w:tc>
          <w:tcPr>
            <w:tcW w:w="432" w:type="dxa"/>
          </w:tcPr>
          <w:p w14:paraId="783EF0EE" w14:textId="77777777" w:rsidR="007B1AED" w:rsidRDefault="007B1AED" w:rsidP="007B1AED"/>
        </w:tc>
        <w:tc>
          <w:tcPr>
            <w:tcW w:w="432" w:type="dxa"/>
          </w:tcPr>
          <w:p w14:paraId="21ADE229" w14:textId="77777777" w:rsidR="007B1AED" w:rsidRDefault="007B1AED" w:rsidP="007B1AED"/>
        </w:tc>
        <w:tc>
          <w:tcPr>
            <w:tcW w:w="432" w:type="dxa"/>
          </w:tcPr>
          <w:p w14:paraId="26C9F093" w14:textId="77777777" w:rsidR="007B1AED" w:rsidRDefault="007B1AED" w:rsidP="007B1AED"/>
        </w:tc>
        <w:tc>
          <w:tcPr>
            <w:tcW w:w="432" w:type="dxa"/>
          </w:tcPr>
          <w:p w14:paraId="2C1EFB4A" w14:textId="77777777" w:rsidR="007B1AED" w:rsidRDefault="007B1AED" w:rsidP="007B1AED"/>
        </w:tc>
        <w:tc>
          <w:tcPr>
            <w:tcW w:w="432" w:type="dxa"/>
          </w:tcPr>
          <w:p w14:paraId="3B9B0F17" w14:textId="77777777" w:rsidR="007B1AED" w:rsidRDefault="007B1AED" w:rsidP="007B1AED"/>
        </w:tc>
      </w:tr>
      <w:bookmarkEnd w:id="6"/>
      <w:tr w:rsidR="007B1AED" w14:paraId="1FE1DFD1" w14:textId="77777777" w:rsidTr="007B1AED">
        <w:tc>
          <w:tcPr>
            <w:tcW w:w="1097" w:type="dxa"/>
          </w:tcPr>
          <w:p w14:paraId="50033666" w14:textId="77777777" w:rsidR="007B1AED" w:rsidRDefault="007B1AED" w:rsidP="007B1AED">
            <w:r>
              <w:t>I.E.5</w:t>
            </w:r>
          </w:p>
        </w:tc>
        <w:tc>
          <w:tcPr>
            <w:tcW w:w="12960" w:type="dxa"/>
            <w:gridSpan w:val="8"/>
          </w:tcPr>
          <w:p w14:paraId="264AD533" w14:textId="77777777" w:rsidR="007B1AED" w:rsidRDefault="007B1AED" w:rsidP="007B1AED">
            <w:r>
              <w:t>Post-construction stormwater management for new development and development on prior developed lands.</w:t>
            </w:r>
          </w:p>
        </w:tc>
      </w:tr>
      <w:tr w:rsidR="007B1AED" w14:paraId="56D58E1C" w14:textId="77777777" w:rsidTr="007B1AED">
        <w:tc>
          <w:tcPr>
            <w:tcW w:w="1097" w:type="dxa"/>
          </w:tcPr>
          <w:p w14:paraId="37542A0C" w14:textId="77777777" w:rsidR="007B1AED" w:rsidRDefault="007B1AED" w:rsidP="007B1AED">
            <w:bookmarkStart w:id="7" w:name="_Hlk1563318"/>
            <w:r>
              <w:t>I.E.5.a</w:t>
            </w:r>
          </w:p>
        </w:tc>
        <w:tc>
          <w:tcPr>
            <w:tcW w:w="5040" w:type="dxa"/>
          </w:tcPr>
          <w:p w14:paraId="32DDCF06" w14:textId="77777777" w:rsidR="007B1AED" w:rsidRDefault="007B1AED" w:rsidP="007B1AED">
            <w:r>
              <w:t xml:space="preserve">The permittee shall address post-construction stormwater runoff that enters the MS4 from the </w:t>
            </w:r>
            <w:r>
              <w:lastRenderedPageBreak/>
              <w:t>following land disturbing activities by implementing a post-construction stormwater runoff management program</w:t>
            </w:r>
          </w:p>
        </w:tc>
        <w:tc>
          <w:tcPr>
            <w:tcW w:w="720" w:type="dxa"/>
          </w:tcPr>
          <w:p w14:paraId="025BE9A8" w14:textId="77777777" w:rsidR="007B1AED" w:rsidRDefault="004B7B52" w:rsidP="007B1AED">
            <w:r>
              <w:lastRenderedPageBreak/>
              <w:t>NCOB</w:t>
            </w:r>
          </w:p>
        </w:tc>
        <w:tc>
          <w:tcPr>
            <w:tcW w:w="5040" w:type="dxa"/>
          </w:tcPr>
          <w:p w14:paraId="1B1F88A8" w14:textId="77777777" w:rsidR="007B1AED" w:rsidRDefault="007B1AED" w:rsidP="007B1AED">
            <w:r>
              <w:t>BMP:</w:t>
            </w:r>
            <w:r w:rsidR="002A28E4" w:rsidRPr="00884984">
              <w:t xml:space="preserve"> Control construction site stormwater runoff.</w:t>
            </w:r>
          </w:p>
          <w:p w14:paraId="23CA5879" w14:textId="77777777" w:rsidR="007B1AED" w:rsidRDefault="007B1AED" w:rsidP="007B1AED">
            <w:r>
              <w:lastRenderedPageBreak/>
              <w:t>SOP: implement a postconstruction stormwater runoff control program through compliance with 9VAC25-870 and with the implementation of a maintenance and inspection program consistent with Part I E 5 b</w:t>
            </w:r>
          </w:p>
          <w:p w14:paraId="24B0D05B" w14:textId="77777777" w:rsidR="007B1AED" w:rsidRDefault="007B1AED" w:rsidP="007B1AED">
            <w:r>
              <w:t>Measurable Goal:</w:t>
            </w:r>
            <w:r w:rsidR="0021120F">
              <w:t xml:space="preserve"> Program implementation</w:t>
            </w:r>
          </w:p>
        </w:tc>
        <w:tc>
          <w:tcPr>
            <w:tcW w:w="432" w:type="dxa"/>
          </w:tcPr>
          <w:p w14:paraId="2E3607F4" w14:textId="77777777" w:rsidR="007B1AED" w:rsidRDefault="007B1AED" w:rsidP="007B1AED"/>
        </w:tc>
        <w:tc>
          <w:tcPr>
            <w:tcW w:w="432" w:type="dxa"/>
          </w:tcPr>
          <w:p w14:paraId="69DBEDC3" w14:textId="77777777" w:rsidR="007B1AED" w:rsidRDefault="007B1AED" w:rsidP="007B1AED"/>
        </w:tc>
        <w:tc>
          <w:tcPr>
            <w:tcW w:w="432" w:type="dxa"/>
          </w:tcPr>
          <w:p w14:paraId="353D2EAD" w14:textId="77777777" w:rsidR="007B1AED" w:rsidRDefault="007B1AED" w:rsidP="007B1AED"/>
        </w:tc>
        <w:tc>
          <w:tcPr>
            <w:tcW w:w="432" w:type="dxa"/>
          </w:tcPr>
          <w:p w14:paraId="07347EB7" w14:textId="77777777" w:rsidR="007B1AED" w:rsidRDefault="007B1AED" w:rsidP="007B1AED"/>
        </w:tc>
        <w:tc>
          <w:tcPr>
            <w:tcW w:w="432" w:type="dxa"/>
          </w:tcPr>
          <w:p w14:paraId="03EDDA1F" w14:textId="77777777" w:rsidR="007B1AED" w:rsidRDefault="007B1AED" w:rsidP="007B1AED"/>
        </w:tc>
      </w:tr>
      <w:tr w:rsidR="007B1AED" w14:paraId="419CC3F5" w14:textId="77777777" w:rsidTr="007B1AED">
        <w:tc>
          <w:tcPr>
            <w:tcW w:w="1097" w:type="dxa"/>
          </w:tcPr>
          <w:p w14:paraId="59B9A083" w14:textId="77777777" w:rsidR="007B1AED" w:rsidRDefault="007B1AED" w:rsidP="007B1AED">
            <w:r>
              <w:t>I.E.5.b</w:t>
            </w:r>
          </w:p>
        </w:tc>
        <w:tc>
          <w:tcPr>
            <w:tcW w:w="5040" w:type="dxa"/>
          </w:tcPr>
          <w:p w14:paraId="414FA159" w14:textId="77777777" w:rsidR="007B1AED" w:rsidRDefault="007B1AED" w:rsidP="007B1AED">
            <w:r>
              <w:t>The permittee shall implement an inspection and maintenance program for those stormwater management facilities owned or operated by the permittee that discharges to the MS4</w:t>
            </w:r>
          </w:p>
        </w:tc>
        <w:tc>
          <w:tcPr>
            <w:tcW w:w="720" w:type="dxa"/>
          </w:tcPr>
          <w:p w14:paraId="26EDB26B" w14:textId="77777777" w:rsidR="007B1AED" w:rsidRDefault="007B1AED" w:rsidP="007B1AED"/>
        </w:tc>
        <w:tc>
          <w:tcPr>
            <w:tcW w:w="5040" w:type="dxa"/>
          </w:tcPr>
          <w:p w14:paraId="07E2799B" w14:textId="77777777" w:rsidR="007B1AED" w:rsidRDefault="007B1AED" w:rsidP="007B1AED">
            <w:r>
              <w:t>BMP:</w:t>
            </w:r>
            <w:r w:rsidR="002A28E4">
              <w:t xml:space="preserve"> </w:t>
            </w:r>
            <w:r w:rsidR="002A28E4" w:rsidRPr="00884984">
              <w:t>Control construction site stormwater runoff.</w:t>
            </w:r>
          </w:p>
          <w:p w14:paraId="165FF4C5" w14:textId="77777777" w:rsidR="007B1AED" w:rsidRDefault="007B1AED" w:rsidP="007B1AED">
            <w:r>
              <w:t>SOP:</w:t>
            </w:r>
            <w:r w:rsidR="0021120F">
              <w:t xml:space="preserve"> Inspection and Maintenance Plan</w:t>
            </w:r>
          </w:p>
          <w:p w14:paraId="7A3DEBA6" w14:textId="77777777" w:rsidR="007B1AED" w:rsidRDefault="007B1AED" w:rsidP="007B1AED">
            <w:r>
              <w:t>Measurable Goal:</w:t>
            </w:r>
            <w:r w:rsidR="0021120F">
              <w:t xml:space="preserve"> Development of the plan in a timely manner</w:t>
            </w:r>
          </w:p>
        </w:tc>
        <w:tc>
          <w:tcPr>
            <w:tcW w:w="432" w:type="dxa"/>
          </w:tcPr>
          <w:p w14:paraId="34864773" w14:textId="77777777" w:rsidR="007B1AED" w:rsidRDefault="0021120F" w:rsidP="007B1AED">
            <w:r>
              <w:t>x</w:t>
            </w:r>
          </w:p>
        </w:tc>
        <w:tc>
          <w:tcPr>
            <w:tcW w:w="432" w:type="dxa"/>
          </w:tcPr>
          <w:p w14:paraId="1E6FE244" w14:textId="77777777" w:rsidR="007B1AED" w:rsidRDefault="007B1AED" w:rsidP="007B1AED"/>
        </w:tc>
        <w:tc>
          <w:tcPr>
            <w:tcW w:w="432" w:type="dxa"/>
          </w:tcPr>
          <w:p w14:paraId="45481C3A" w14:textId="77777777" w:rsidR="007B1AED" w:rsidRDefault="007B1AED" w:rsidP="007B1AED"/>
        </w:tc>
        <w:tc>
          <w:tcPr>
            <w:tcW w:w="432" w:type="dxa"/>
          </w:tcPr>
          <w:p w14:paraId="7A6FA885" w14:textId="77777777" w:rsidR="007B1AED" w:rsidRDefault="007B1AED" w:rsidP="007B1AED"/>
        </w:tc>
        <w:tc>
          <w:tcPr>
            <w:tcW w:w="432" w:type="dxa"/>
          </w:tcPr>
          <w:p w14:paraId="28A0F326" w14:textId="77777777" w:rsidR="007B1AED" w:rsidRDefault="007B1AED" w:rsidP="007B1AED"/>
        </w:tc>
      </w:tr>
      <w:tr w:rsidR="007B1AED" w14:paraId="1967F7B6" w14:textId="77777777" w:rsidTr="007B1AED">
        <w:tc>
          <w:tcPr>
            <w:tcW w:w="1097" w:type="dxa"/>
          </w:tcPr>
          <w:p w14:paraId="36166EF6" w14:textId="77777777" w:rsidR="007B1AED" w:rsidRDefault="007B1AED" w:rsidP="007B1AED">
            <w:r>
              <w:t>I.E.5.d</w:t>
            </w:r>
          </w:p>
        </w:tc>
        <w:tc>
          <w:tcPr>
            <w:tcW w:w="5040" w:type="dxa"/>
          </w:tcPr>
          <w:p w14:paraId="15ABAEDC" w14:textId="77777777" w:rsidR="007B1AED" w:rsidRDefault="007B1AED" w:rsidP="007B1AED">
            <w:r>
              <w:t xml:space="preserve">The permittee shall maintain an electronic database or spreadsheet of all known permittee owned or permittee-operated and </w:t>
            </w:r>
            <w:proofErr w:type="gramStart"/>
            <w:r>
              <w:t>privately owned</w:t>
            </w:r>
            <w:proofErr w:type="gramEnd"/>
            <w:r>
              <w:t xml:space="preserve"> stormwater management facilities that discharge into the MS4. The database shall also include all BMPs implemented by the permittee to meet the Chesapeake Bay TMDL load reduction as required in Part II A.</w:t>
            </w:r>
          </w:p>
        </w:tc>
        <w:tc>
          <w:tcPr>
            <w:tcW w:w="720" w:type="dxa"/>
          </w:tcPr>
          <w:p w14:paraId="765FD914" w14:textId="77777777" w:rsidR="007B1AED" w:rsidRDefault="004B7B52" w:rsidP="007B1AED">
            <w:r>
              <w:t>NCOB</w:t>
            </w:r>
          </w:p>
        </w:tc>
        <w:tc>
          <w:tcPr>
            <w:tcW w:w="5040" w:type="dxa"/>
          </w:tcPr>
          <w:p w14:paraId="5617C615" w14:textId="77777777" w:rsidR="007B1AED" w:rsidRDefault="007B1AED" w:rsidP="007B1AED">
            <w:r>
              <w:t>BMP:</w:t>
            </w:r>
            <w:r w:rsidR="002A28E4">
              <w:t xml:space="preserve"> BMPs in place to improve stormwater quality</w:t>
            </w:r>
          </w:p>
          <w:p w14:paraId="6916EA2B" w14:textId="77777777" w:rsidR="007B1AED" w:rsidRDefault="007B1AED" w:rsidP="007B1AED">
            <w:r>
              <w:t>SOP:</w:t>
            </w:r>
            <w:r w:rsidR="002A28E4">
              <w:t xml:space="preserve"> Development of spreadsheet to calculate TMDL for nitrogen, phosphorus, and total suspended solids and TMDL reduction attributed to BMP</w:t>
            </w:r>
          </w:p>
          <w:p w14:paraId="2F226BF5" w14:textId="77777777" w:rsidR="007B1AED" w:rsidRDefault="007B1AED" w:rsidP="007B1AED">
            <w:r>
              <w:t>Measurable Goal:</w:t>
            </w:r>
            <w:r w:rsidR="002A28E4">
              <w:t xml:space="preserve"> TMDL reduction</w:t>
            </w:r>
          </w:p>
        </w:tc>
        <w:tc>
          <w:tcPr>
            <w:tcW w:w="432" w:type="dxa"/>
          </w:tcPr>
          <w:p w14:paraId="569464E7" w14:textId="77777777" w:rsidR="007B1AED" w:rsidRDefault="0021120F" w:rsidP="007B1AED">
            <w:r>
              <w:t>x</w:t>
            </w:r>
          </w:p>
        </w:tc>
        <w:tc>
          <w:tcPr>
            <w:tcW w:w="432" w:type="dxa"/>
          </w:tcPr>
          <w:p w14:paraId="15EFD606" w14:textId="77777777" w:rsidR="007B1AED" w:rsidRDefault="007B1AED" w:rsidP="007B1AED"/>
        </w:tc>
        <w:tc>
          <w:tcPr>
            <w:tcW w:w="432" w:type="dxa"/>
          </w:tcPr>
          <w:p w14:paraId="2CF2716F" w14:textId="77777777" w:rsidR="007B1AED" w:rsidRDefault="007B1AED" w:rsidP="007B1AED"/>
        </w:tc>
        <w:tc>
          <w:tcPr>
            <w:tcW w:w="432" w:type="dxa"/>
          </w:tcPr>
          <w:p w14:paraId="6BF66D36" w14:textId="77777777" w:rsidR="007B1AED" w:rsidRDefault="007B1AED" w:rsidP="007B1AED"/>
        </w:tc>
        <w:tc>
          <w:tcPr>
            <w:tcW w:w="432" w:type="dxa"/>
          </w:tcPr>
          <w:p w14:paraId="67C8B22B" w14:textId="77777777" w:rsidR="007B1AED" w:rsidRDefault="007B1AED" w:rsidP="007B1AED"/>
        </w:tc>
      </w:tr>
      <w:tr w:rsidR="007B1AED" w14:paraId="26B26ABC" w14:textId="77777777" w:rsidTr="007B1AED">
        <w:tc>
          <w:tcPr>
            <w:tcW w:w="1097" w:type="dxa"/>
          </w:tcPr>
          <w:p w14:paraId="4496BDA9" w14:textId="77777777" w:rsidR="007B1AED" w:rsidRDefault="007B1AED" w:rsidP="007B1AED">
            <w:r>
              <w:t>I.E.5.e</w:t>
            </w:r>
          </w:p>
        </w:tc>
        <w:tc>
          <w:tcPr>
            <w:tcW w:w="5040" w:type="dxa"/>
          </w:tcPr>
          <w:p w14:paraId="65F6CD3D" w14:textId="77777777" w:rsidR="007B1AED" w:rsidRDefault="007B1AED" w:rsidP="007B1AED">
            <w:r>
              <w:t xml:space="preserve">The electronic database or spreadsheet shall be updated no later than 30 days after a new stormwater management facility is brought online, a new BMP is implemented to meet a TMDL load reduction as required in </w:t>
            </w:r>
            <w:proofErr w:type="gramStart"/>
            <w:r>
              <w:t>Part II, or</w:t>
            </w:r>
            <w:proofErr w:type="gramEnd"/>
            <w:r>
              <w:t xml:space="preserve"> discovered if it is an existing stormwater management facility.</w:t>
            </w:r>
          </w:p>
        </w:tc>
        <w:tc>
          <w:tcPr>
            <w:tcW w:w="720" w:type="dxa"/>
          </w:tcPr>
          <w:p w14:paraId="482C9CFD" w14:textId="77777777" w:rsidR="007B1AED" w:rsidRDefault="004B7B52" w:rsidP="007B1AED">
            <w:r>
              <w:t>NCOB</w:t>
            </w:r>
          </w:p>
        </w:tc>
        <w:tc>
          <w:tcPr>
            <w:tcW w:w="5040" w:type="dxa"/>
          </w:tcPr>
          <w:p w14:paraId="728F6B1A" w14:textId="77777777" w:rsidR="007B1AED" w:rsidRDefault="007B1AED" w:rsidP="007B1AED">
            <w:r>
              <w:t>BMP:</w:t>
            </w:r>
            <w:r w:rsidR="002A28E4">
              <w:t xml:space="preserve"> Update any new BMP introduced to improve stormwater quality.</w:t>
            </w:r>
          </w:p>
          <w:p w14:paraId="030CB272" w14:textId="77777777" w:rsidR="007B1AED" w:rsidRDefault="007B1AED" w:rsidP="007B1AED">
            <w:r>
              <w:t>SOP:</w:t>
            </w:r>
            <w:r w:rsidR="002A28E4">
              <w:t xml:space="preserve"> Calculate TMDL reduction</w:t>
            </w:r>
          </w:p>
          <w:p w14:paraId="19266568" w14:textId="77777777" w:rsidR="007B1AED" w:rsidRDefault="007B1AED" w:rsidP="007B1AED">
            <w:r>
              <w:t>Measurable Goal:</w:t>
            </w:r>
            <w:r w:rsidR="002A28E4">
              <w:t xml:space="preserve"> TMDL reduction.</w:t>
            </w:r>
          </w:p>
        </w:tc>
        <w:tc>
          <w:tcPr>
            <w:tcW w:w="432" w:type="dxa"/>
          </w:tcPr>
          <w:p w14:paraId="710CFDC7" w14:textId="77777777" w:rsidR="007B1AED" w:rsidRDefault="007B1AED" w:rsidP="007B1AED"/>
        </w:tc>
        <w:tc>
          <w:tcPr>
            <w:tcW w:w="432" w:type="dxa"/>
          </w:tcPr>
          <w:p w14:paraId="1A70B893" w14:textId="77777777" w:rsidR="007B1AED" w:rsidRDefault="007B1AED" w:rsidP="007B1AED"/>
        </w:tc>
        <w:tc>
          <w:tcPr>
            <w:tcW w:w="432" w:type="dxa"/>
          </w:tcPr>
          <w:p w14:paraId="7165ADD9" w14:textId="77777777" w:rsidR="007B1AED" w:rsidRDefault="007B1AED" w:rsidP="007B1AED"/>
        </w:tc>
        <w:tc>
          <w:tcPr>
            <w:tcW w:w="432" w:type="dxa"/>
          </w:tcPr>
          <w:p w14:paraId="64CB64DA" w14:textId="77777777" w:rsidR="007B1AED" w:rsidRDefault="007B1AED" w:rsidP="007B1AED"/>
        </w:tc>
        <w:tc>
          <w:tcPr>
            <w:tcW w:w="432" w:type="dxa"/>
          </w:tcPr>
          <w:p w14:paraId="69E8E552" w14:textId="77777777" w:rsidR="007B1AED" w:rsidRDefault="007B1AED" w:rsidP="007B1AED"/>
        </w:tc>
      </w:tr>
      <w:tr w:rsidR="007B1AED" w14:paraId="6595F89E" w14:textId="77777777" w:rsidTr="007B1AED">
        <w:tc>
          <w:tcPr>
            <w:tcW w:w="1097" w:type="dxa"/>
          </w:tcPr>
          <w:p w14:paraId="25B57003" w14:textId="77777777" w:rsidR="007B1AED" w:rsidRDefault="007B1AED" w:rsidP="007B1AED">
            <w:r>
              <w:t>I.E.5.f</w:t>
            </w:r>
          </w:p>
        </w:tc>
        <w:tc>
          <w:tcPr>
            <w:tcW w:w="5040" w:type="dxa"/>
          </w:tcPr>
          <w:p w14:paraId="3C96E208" w14:textId="77777777" w:rsidR="007B1AED" w:rsidRDefault="007B1AED" w:rsidP="007B1AED">
            <w:r>
              <w:t>The permittee shall use the DEQ Construction Stormwater Database or other application as specified by the department to report each stormwater management facility installed after July 1, 2014, to address the control of post-construction runoff from land disturbing activities</w:t>
            </w:r>
          </w:p>
        </w:tc>
        <w:tc>
          <w:tcPr>
            <w:tcW w:w="720" w:type="dxa"/>
          </w:tcPr>
          <w:p w14:paraId="036A1691" w14:textId="77777777" w:rsidR="007B1AED" w:rsidRDefault="004B7B52" w:rsidP="007B1AED">
            <w:r>
              <w:t>NCOB</w:t>
            </w:r>
          </w:p>
        </w:tc>
        <w:tc>
          <w:tcPr>
            <w:tcW w:w="5040" w:type="dxa"/>
          </w:tcPr>
          <w:p w14:paraId="17F05AFF" w14:textId="77777777" w:rsidR="007B1AED" w:rsidRDefault="007B1AED" w:rsidP="007B1AED">
            <w:r>
              <w:t>BMP:</w:t>
            </w:r>
            <w:r w:rsidR="002A28E4">
              <w:t xml:space="preserve"> </w:t>
            </w:r>
            <w:r w:rsidR="002A28E4" w:rsidRPr="002A28E4">
              <w:t>Control construction site stormwater runoff.</w:t>
            </w:r>
          </w:p>
          <w:p w14:paraId="7ADFA374" w14:textId="77777777" w:rsidR="007B1AED" w:rsidRDefault="007B1AED" w:rsidP="007B1AED">
            <w:r>
              <w:t>SOP:</w:t>
            </w:r>
            <w:r w:rsidR="002A28E4">
              <w:t xml:space="preserve"> Report any stormwater management facility to address control of post-construction run-off</w:t>
            </w:r>
          </w:p>
          <w:p w14:paraId="708E8988" w14:textId="77777777" w:rsidR="007B1AED" w:rsidRDefault="007B1AED" w:rsidP="007B1AED">
            <w:r>
              <w:t>Measurable Goal:</w:t>
            </w:r>
            <w:r w:rsidR="002A28E4">
              <w:t xml:space="preserve"> Timely reporting</w:t>
            </w:r>
          </w:p>
        </w:tc>
        <w:tc>
          <w:tcPr>
            <w:tcW w:w="432" w:type="dxa"/>
          </w:tcPr>
          <w:p w14:paraId="273F11EE" w14:textId="77777777" w:rsidR="007B1AED" w:rsidRDefault="007B1AED" w:rsidP="007B1AED"/>
        </w:tc>
        <w:tc>
          <w:tcPr>
            <w:tcW w:w="432" w:type="dxa"/>
          </w:tcPr>
          <w:p w14:paraId="399FA41D" w14:textId="77777777" w:rsidR="007B1AED" w:rsidRDefault="007B1AED" w:rsidP="007B1AED"/>
        </w:tc>
        <w:tc>
          <w:tcPr>
            <w:tcW w:w="432" w:type="dxa"/>
          </w:tcPr>
          <w:p w14:paraId="3C67BF68" w14:textId="77777777" w:rsidR="007B1AED" w:rsidRDefault="007B1AED" w:rsidP="007B1AED"/>
        </w:tc>
        <w:tc>
          <w:tcPr>
            <w:tcW w:w="432" w:type="dxa"/>
          </w:tcPr>
          <w:p w14:paraId="7326CE92" w14:textId="77777777" w:rsidR="007B1AED" w:rsidRDefault="007B1AED" w:rsidP="007B1AED"/>
        </w:tc>
        <w:tc>
          <w:tcPr>
            <w:tcW w:w="432" w:type="dxa"/>
          </w:tcPr>
          <w:p w14:paraId="32CFB66B" w14:textId="77777777" w:rsidR="007B1AED" w:rsidRDefault="007B1AED" w:rsidP="007B1AED"/>
        </w:tc>
      </w:tr>
      <w:tr w:rsidR="007B1AED" w14:paraId="6D30F0C4" w14:textId="77777777" w:rsidTr="007B1AED">
        <w:tc>
          <w:tcPr>
            <w:tcW w:w="1097" w:type="dxa"/>
          </w:tcPr>
          <w:p w14:paraId="456FA5C2" w14:textId="77777777" w:rsidR="007B1AED" w:rsidRDefault="007B1AED" w:rsidP="007B1AED">
            <w:r>
              <w:t>I.E.5.g</w:t>
            </w:r>
          </w:p>
        </w:tc>
        <w:tc>
          <w:tcPr>
            <w:tcW w:w="5040" w:type="dxa"/>
          </w:tcPr>
          <w:p w14:paraId="6736CD94" w14:textId="77777777" w:rsidR="007B1AED" w:rsidRDefault="007B1AED" w:rsidP="007B1AED">
            <w:r>
              <w:t xml:space="preserve">No later than October 1 of each year, the permittee shall electronically report the stormwater </w:t>
            </w:r>
            <w:r>
              <w:lastRenderedPageBreak/>
              <w:t>management facilities and BMPs implemented between July 1 and June 30 of each year</w:t>
            </w:r>
          </w:p>
        </w:tc>
        <w:tc>
          <w:tcPr>
            <w:tcW w:w="720" w:type="dxa"/>
          </w:tcPr>
          <w:p w14:paraId="3C799942" w14:textId="77777777" w:rsidR="007B1AED" w:rsidRDefault="004B7B52" w:rsidP="007B1AED">
            <w:r>
              <w:lastRenderedPageBreak/>
              <w:t>NCOB</w:t>
            </w:r>
          </w:p>
        </w:tc>
        <w:tc>
          <w:tcPr>
            <w:tcW w:w="5040" w:type="dxa"/>
          </w:tcPr>
          <w:p w14:paraId="1FF9416F" w14:textId="77777777" w:rsidR="007B1AED" w:rsidRDefault="007B1AED" w:rsidP="007B1AED">
            <w:r>
              <w:t>BMP:</w:t>
            </w:r>
            <w:r w:rsidR="0021120F">
              <w:t xml:space="preserve"> </w:t>
            </w:r>
            <w:r w:rsidR="0021120F" w:rsidRPr="0021120F">
              <w:t>Update any new BMP introduced to improve stormwater quality.</w:t>
            </w:r>
          </w:p>
          <w:p w14:paraId="38500B9A" w14:textId="77777777" w:rsidR="007B1AED" w:rsidRDefault="007B1AED" w:rsidP="007B1AED">
            <w:r>
              <w:lastRenderedPageBreak/>
              <w:t>SOP:</w:t>
            </w:r>
            <w:r w:rsidR="002A28E4">
              <w:t xml:space="preserve"> Report any new stormwater management facility and BMPs</w:t>
            </w:r>
          </w:p>
          <w:p w14:paraId="71D9E956" w14:textId="77777777" w:rsidR="007B1AED" w:rsidRDefault="007B1AED" w:rsidP="007B1AED">
            <w:r>
              <w:t>Measurable Goal:</w:t>
            </w:r>
            <w:r w:rsidR="002A28E4">
              <w:t xml:space="preserve"> Timely reporting</w:t>
            </w:r>
          </w:p>
        </w:tc>
        <w:tc>
          <w:tcPr>
            <w:tcW w:w="432" w:type="dxa"/>
          </w:tcPr>
          <w:p w14:paraId="4FD972A4" w14:textId="77777777" w:rsidR="007B1AED" w:rsidRDefault="0021120F" w:rsidP="007B1AED">
            <w:r>
              <w:lastRenderedPageBreak/>
              <w:t>x</w:t>
            </w:r>
          </w:p>
        </w:tc>
        <w:tc>
          <w:tcPr>
            <w:tcW w:w="432" w:type="dxa"/>
          </w:tcPr>
          <w:p w14:paraId="640FD4B8" w14:textId="77777777" w:rsidR="007B1AED" w:rsidRDefault="0021120F" w:rsidP="007B1AED">
            <w:r>
              <w:t>x</w:t>
            </w:r>
          </w:p>
        </w:tc>
        <w:tc>
          <w:tcPr>
            <w:tcW w:w="432" w:type="dxa"/>
          </w:tcPr>
          <w:p w14:paraId="4E607A33" w14:textId="77777777" w:rsidR="007B1AED" w:rsidRDefault="0021120F" w:rsidP="007B1AED">
            <w:r>
              <w:t>x</w:t>
            </w:r>
          </w:p>
        </w:tc>
        <w:tc>
          <w:tcPr>
            <w:tcW w:w="432" w:type="dxa"/>
          </w:tcPr>
          <w:p w14:paraId="663CCAD2" w14:textId="77777777" w:rsidR="007B1AED" w:rsidRDefault="0021120F" w:rsidP="007B1AED">
            <w:r>
              <w:t>x</w:t>
            </w:r>
          </w:p>
        </w:tc>
        <w:tc>
          <w:tcPr>
            <w:tcW w:w="432" w:type="dxa"/>
          </w:tcPr>
          <w:p w14:paraId="453DC164" w14:textId="77777777" w:rsidR="007B1AED" w:rsidRDefault="0021120F" w:rsidP="007B1AED">
            <w:r>
              <w:t>x</w:t>
            </w:r>
          </w:p>
        </w:tc>
      </w:tr>
      <w:bookmarkEnd w:id="7"/>
      <w:tr w:rsidR="007B1AED" w14:paraId="3D084CB1" w14:textId="77777777" w:rsidTr="007B1AED">
        <w:tc>
          <w:tcPr>
            <w:tcW w:w="1097" w:type="dxa"/>
          </w:tcPr>
          <w:p w14:paraId="09918E6F" w14:textId="77777777" w:rsidR="007B1AED" w:rsidRDefault="007B1AED" w:rsidP="007B1AED">
            <w:r>
              <w:t>I.E.6</w:t>
            </w:r>
          </w:p>
        </w:tc>
        <w:tc>
          <w:tcPr>
            <w:tcW w:w="12960" w:type="dxa"/>
            <w:gridSpan w:val="8"/>
          </w:tcPr>
          <w:p w14:paraId="3011FC49" w14:textId="77777777" w:rsidR="007B1AED" w:rsidRDefault="007B1AED" w:rsidP="007B1AED">
            <w:r>
              <w:t>Pollution prevention and good housekeeping for facilities owned or operated by the permittee within the MS4 service area.</w:t>
            </w:r>
          </w:p>
        </w:tc>
      </w:tr>
      <w:tr w:rsidR="007B1AED" w14:paraId="6850FA1E" w14:textId="77777777" w:rsidTr="007B1AED">
        <w:tc>
          <w:tcPr>
            <w:tcW w:w="1097" w:type="dxa"/>
          </w:tcPr>
          <w:p w14:paraId="027309C8" w14:textId="77777777" w:rsidR="007B1AED" w:rsidRDefault="00E84BAB" w:rsidP="007B1AED">
            <w:r>
              <w:t>I.E.6</w:t>
            </w:r>
            <w:r w:rsidR="00C626B0">
              <w:t>.a</w:t>
            </w:r>
          </w:p>
        </w:tc>
        <w:tc>
          <w:tcPr>
            <w:tcW w:w="5040" w:type="dxa"/>
          </w:tcPr>
          <w:p w14:paraId="124AEB37" w14:textId="77777777" w:rsidR="00C626B0" w:rsidRDefault="00C626B0" w:rsidP="00C626B0">
            <w:r>
              <w:t>The permittee shall maintain and implement written procedures for those activities at facilities owned or operated by the permittee, such as road, street, and parking lot maintenance; equipment maintenance; and the application, storage, transport, and disposal</w:t>
            </w:r>
          </w:p>
          <w:p w14:paraId="5F2E613E" w14:textId="77777777" w:rsidR="007B1AED" w:rsidRDefault="00C626B0" w:rsidP="00C626B0">
            <w:r>
              <w:t>of pesticides, herbicides, and fertilizers.</w:t>
            </w:r>
          </w:p>
        </w:tc>
        <w:tc>
          <w:tcPr>
            <w:tcW w:w="720" w:type="dxa"/>
          </w:tcPr>
          <w:p w14:paraId="11556437" w14:textId="77777777" w:rsidR="007B1AED" w:rsidRDefault="004B7B52" w:rsidP="007B1AED">
            <w:r>
              <w:t>NCOB</w:t>
            </w:r>
          </w:p>
        </w:tc>
        <w:tc>
          <w:tcPr>
            <w:tcW w:w="5040" w:type="dxa"/>
          </w:tcPr>
          <w:p w14:paraId="13F2398C" w14:textId="77777777" w:rsidR="007B1AED" w:rsidRDefault="007B1AED" w:rsidP="007B1AED">
            <w:r>
              <w:t>BMP:</w:t>
            </w:r>
            <w:r w:rsidR="00F249F8">
              <w:t xml:space="preserve"> Procedure implementation to minimize the adverse impact on stormwater runoff. </w:t>
            </w:r>
          </w:p>
          <w:p w14:paraId="4E965FBD" w14:textId="77777777" w:rsidR="00F249F8" w:rsidRDefault="007B1AED" w:rsidP="00F249F8">
            <w:r>
              <w:t>SOP:</w:t>
            </w:r>
            <w:r w:rsidR="00E875EE">
              <w:t xml:space="preserve"> Develop </w:t>
            </w:r>
            <w:r w:rsidR="00F249F8">
              <w:t xml:space="preserve">written </w:t>
            </w:r>
            <w:r w:rsidR="00E875EE">
              <w:t>procedure for</w:t>
            </w:r>
            <w:r w:rsidR="00F249F8">
              <w:t xml:space="preserve"> road, street, and parking lot maintenance; equipment maintenance; and the application, storage, transport, and disposal</w:t>
            </w:r>
          </w:p>
          <w:p w14:paraId="79E3B21E" w14:textId="77777777" w:rsidR="007B1AED" w:rsidRDefault="00F249F8" w:rsidP="00F249F8">
            <w:r>
              <w:t>of pesticides, herbicides, and fertilizers.</w:t>
            </w:r>
          </w:p>
          <w:p w14:paraId="2F352EA6" w14:textId="77777777" w:rsidR="007B1AED" w:rsidRDefault="007B1AED" w:rsidP="007B1AED">
            <w:r>
              <w:t>Measurable Goal:</w:t>
            </w:r>
            <w:r w:rsidR="00F249F8">
              <w:t xml:space="preserve"> Procedure development in a timely manner.</w:t>
            </w:r>
          </w:p>
        </w:tc>
        <w:tc>
          <w:tcPr>
            <w:tcW w:w="432" w:type="dxa"/>
          </w:tcPr>
          <w:p w14:paraId="264B52A0" w14:textId="77777777" w:rsidR="007B1AED" w:rsidRDefault="00E875EE" w:rsidP="007B1AED">
            <w:r>
              <w:t>x</w:t>
            </w:r>
          </w:p>
        </w:tc>
        <w:tc>
          <w:tcPr>
            <w:tcW w:w="432" w:type="dxa"/>
          </w:tcPr>
          <w:p w14:paraId="32AD8012" w14:textId="77777777" w:rsidR="007B1AED" w:rsidRDefault="007B1AED" w:rsidP="007B1AED"/>
        </w:tc>
        <w:tc>
          <w:tcPr>
            <w:tcW w:w="432" w:type="dxa"/>
          </w:tcPr>
          <w:p w14:paraId="4516F201" w14:textId="77777777" w:rsidR="007B1AED" w:rsidRDefault="007B1AED" w:rsidP="007B1AED"/>
        </w:tc>
        <w:tc>
          <w:tcPr>
            <w:tcW w:w="432" w:type="dxa"/>
          </w:tcPr>
          <w:p w14:paraId="1C4EE46F" w14:textId="77777777" w:rsidR="007B1AED" w:rsidRDefault="007B1AED" w:rsidP="007B1AED"/>
        </w:tc>
        <w:tc>
          <w:tcPr>
            <w:tcW w:w="432" w:type="dxa"/>
          </w:tcPr>
          <w:p w14:paraId="199E4886" w14:textId="77777777" w:rsidR="007B1AED" w:rsidRDefault="007B1AED" w:rsidP="007B1AED"/>
        </w:tc>
      </w:tr>
      <w:tr w:rsidR="007B1AED" w14:paraId="2F49F53A" w14:textId="77777777" w:rsidTr="007B1AED">
        <w:tc>
          <w:tcPr>
            <w:tcW w:w="1097" w:type="dxa"/>
          </w:tcPr>
          <w:p w14:paraId="05984F02" w14:textId="77777777" w:rsidR="007B1AED" w:rsidRDefault="00C626B0" w:rsidP="007B1AED">
            <w:r>
              <w:t>I.E.6.c</w:t>
            </w:r>
          </w:p>
        </w:tc>
        <w:tc>
          <w:tcPr>
            <w:tcW w:w="5040" w:type="dxa"/>
          </w:tcPr>
          <w:p w14:paraId="3F1BA7BD" w14:textId="77777777" w:rsidR="007B1AED" w:rsidRDefault="00C626B0" w:rsidP="00C626B0">
            <w:r>
              <w:t xml:space="preserve">The permittee shall maintain and implement a </w:t>
            </w:r>
            <w:proofErr w:type="gramStart"/>
            <w:r>
              <w:t>site specific</w:t>
            </w:r>
            <w:proofErr w:type="gramEnd"/>
            <w:r>
              <w:t xml:space="preserve"> stormwater pollution prevention plan (SWPPP) for each high priority facility.</w:t>
            </w:r>
          </w:p>
        </w:tc>
        <w:tc>
          <w:tcPr>
            <w:tcW w:w="720" w:type="dxa"/>
          </w:tcPr>
          <w:p w14:paraId="22FED75A" w14:textId="77777777" w:rsidR="007B1AED" w:rsidRDefault="004B7B52" w:rsidP="007B1AED">
            <w:r>
              <w:t>NCOB</w:t>
            </w:r>
          </w:p>
        </w:tc>
        <w:tc>
          <w:tcPr>
            <w:tcW w:w="5040" w:type="dxa"/>
          </w:tcPr>
          <w:p w14:paraId="25985B6F" w14:textId="77777777" w:rsidR="007B1AED" w:rsidRDefault="007B1AED" w:rsidP="007B1AED">
            <w:r>
              <w:t>BMP:</w:t>
            </w:r>
            <w:r w:rsidR="00F249F8">
              <w:t xml:space="preserve">  Plan implementation to minimize </w:t>
            </w:r>
            <w:proofErr w:type="spellStart"/>
            <w:r w:rsidR="00F249F8">
              <w:t>advrse</w:t>
            </w:r>
            <w:proofErr w:type="spellEnd"/>
            <w:r w:rsidR="00F249F8">
              <w:t xml:space="preserve"> impact on </w:t>
            </w:r>
            <w:proofErr w:type="spellStart"/>
            <w:r w:rsidR="00F249F8">
              <w:t>stromwater</w:t>
            </w:r>
            <w:proofErr w:type="spellEnd"/>
            <w:r w:rsidR="00F249F8">
              <w:t xml:space="preserve"> runoff.</w:t>
            </w:r>
          </w:p>
          <w:p w14:paraId="60F86C97" w14:textId="77777777" w:rsidR="007B1AED" w:rsidRDefault="007B1AED" w:rsidP="007B1AED">
            <w:r>
              <w:t>SOP:</w:t>
            </w:r>
            <w:r w:rsidR="00F249F8">
              <w:t xml:space="preserve">  Update the Stormwater Pollution Prevention Plan (SWPPP) for the facility.</w:t>
            </w:r>
          </w:p>
          <w:p w14:paraId="356AD0B2" w14:textId="77777777" w:rsidR="007B1AED" w:rsidRDefault="007B1AED" w:rsidP="007B1AED">
            <w:r>
              <w:t>Measurable Goal:</w:t>
            </w:r>
            <w:r w:rsidR="00F249F8">
              <w:t xml:space="preserve"> Prepare update in a timely manner.</w:t>
            </w:r>
          </w:p>
        </w:tc>
        <w:tc>
          <w:tcPr>
            <w:tcW w:w="432" w:type="dxa"/>
          </w:tcPr>
          <w:p w14:paraId="5DD50F75" w14:textId="77777777" w:rsidR="007B1AED" w:rsidRDefault="00F249F8" w:rsidP="007B1AED">
            <w:r>
              <w:t>x</w:t>
            </w:r>
          </w:p>
        </w:tc>
        <w:tc>
          <w:tcPr>
            <w:tcW w:w="432" w:type="dxa"/>
          </w:tcPr>
          <w:p w14:paraId="51BEF0B1" w14:textId="77777777" w:rsidR="007B1AED" w:rsidRDefault="007B1AED" w:rsidP="007B1AED"/>
        </w:tc>
        <w:tc>
          <w:tcPr>
            <w:tcW w:w="432" w:type="dxa"/>
          </w:tcPr>
          <w:p w14:paraId="25249370" w14:textId="77777777" w:rsidR="007B1AED" w:rsidRDefault="007B1AED" w:rsidP="007B1AED"/>
        </w:tc>
        <w:tc>
          <w:tcPr>
            <w:tcW w:w="432" w:type="dxa"/>
          </w:tcPr>
          <w:p w14:paraId="07390110" w14:textId="77777777" w:rsidR="007B1AED" w:rsidRDefault="007B1AED" w:rsidP="007B1AED"/>
        </w:tc>
        <w:tc>
          <w:tcPr>
            <w:tcW w:w="432" w:type="dxa"/>
          </w:tcPr>
          <w:p w14:paraId="30EA8054" w14:textId="77777777" w:rsidR="007B1AED" w:rsidRDefault="007B1AED" w:rsidP="007B1AED"/>
        </w:tc>
      </w:tr>
      <w:tr w:rsidR="007B1AED" w14:paraId="4C946436" w14:textId="77777777" w:rsidTr="007B1AED">
        <w:tc>
          <w:tcPr>
            <w:tcW w:w="1097" w:type="dxa"/>
          </w:tcPr>
          <w:p w14:paraId="43517C53" w14:textId="77777777" w:rsidR="007B1AED" w:rsidRDefault="00C626B0" w:rsidP="007B1AED">
            <w:r>
              <w:t>I.E.6.f</w:t>
            </w:r>
          </w:p>
        </w:tc>
        <w:tc>
          <w:tcPr>
            <w:tcW w:w="5040" w:type="dxa"/>
          </w:tcPr>
          <w:p w14:paraId="281B5638" w14:textId="77777777" w:rsidR="007B1AED" w:rsidRDefault="00F249F8" w:rsidP="00C626B0">
            <w:r>
              <w:t>I</w:t>
            </w:r>
            <w:r w:rsidR="00C626B0">
              <w:t>f necessary, the SWPPP shall be updated no later than 90 days after the unauthorized discharge.</w:t>
            </w:r>
          </w:p>
        </w:tc>
        <w:tc>
          <w:tcPr>
            <w:tcW w:w="720" w:type="dxa"/>
          </w:tcPr>
          <w:p w14:paraId="3BC7628F" w14:textId="77777777" w:rsidR="007B1AED" w:rsidRDefault="004B7B52" w:rsidP="007B1AED">
            <w:r>
              <w:t>NCOB</w:t>
            </w:r>
          </w:p>
        </w:tc>
        <w:tc>
          <w:tcPr>
            <w:tcW w:w="5040" w:type="dxa"/>
          </w:tcPr>
          <w:p w14:paraId="6B1CD4F9" w14:textId="77777777" w:rsidR="007B1AED" w:rsidRDefault="007B1AED" w:rsidP="007B1AED">
            <w:r>
              <w:t>BMP:</w:t>
            </w:r>
            <w:r w:rsidR="00F249F8">
              <w:t xml:space="preserve"> Minimize chance of repeat illicit discharge.</w:t>
            </w:r>
          </w:p>
          <w:p w14:paraId="4C234A2B" w14:textId="77777777" w:rsidR="007B1AED" w:rsidRDefault="007B1AED" w:rsidP="007B1AED">
            <w:r>
              <w:t>SOP:</w:t>
            </w:r>
            <w:r w:rsidR="00F249F8">
              <w:t xml:space="preserve"> </w:t>
            </w:r>
            <w:r w:rsidR="00AB0BB3">
              <w:t>Update SWPPP as needed.</w:t>
            </w:r>
          </w:p>
          <w:p w14:paraId="00E13B40" w14:textId="77777777" w:rsidR="007B1AED" w:rsidRDefault="007B1AED" w:rsidP="007B1AED">
            <w:r>
              <w:t>Measurable Goal:</w:t>
            </w:r>
            <w:r w:rsidR="00AB0BB3">
              <w:t xml:space="preserve"> Timely update of the plan.</w:t>
            </w:r>
          </w:p>
        </w:tc>
        <w:tc>
          <w:tcPr>
            <w:tcW w:w="432" w:type="dxa"/>
          </w:tcPr>
          <w:p w14:paraId="5BAAC1BE" w14:textId="77777777" w:rsidR="007B1AED" w:rsidRDefault="007B1AED" w:rsidP="007B1AED"/>
        </w:tc>
        <w:tc>
          <w:tcPr>
            <w:tcW w:w="432" w:type="dxa"/>
          </w:tcPr>
          <w:p w14:paraId="40D77868" w14:textId="77777777" w:rsidR="007B1AED" w:rsidRDefault="007B1AED" w:rsidP="007B1AED"/>
        </w:tc>
        <w:tc>
          <w:tcPr>
            <w:tcW w:w="432" w:type="dxa"/>
          </w:tcPr>
          <w:p w14:paraId="2532FFAE" w14:textId="77777777" w:rsidR="007B1AED" w:rsidRDefault="007B1AED" w:rsidP="007B1AED"/>
        </w:tc>
        <w:tc>
          <w:tcPr>
            <w:tcW w:w="432" w:type="dxa"/>
          </w:tcPr>
          <w:p w14:paraId="30877E25" w14:textId="77777777" w:rsidR="007B1AED" w:rsidRDefault="007B1AED" w:rsidP="007B1AED"/>
        </w:tc>
        <w:tc>
          <w:tcPr>
            <w:tcW w:w="432" w:type="dxa"/>
          </w:tcPr>
          <w:p w14:paraId="58FF134D" w14:textId="77777777" w:rsidR="007B1AED" w:rsidRDefault="007B1AED" w:rsidP="007B1AED"/>
        </w:tc>
      </w:tr>
      <w:tr w:rsidR="007B1AED" w14:paraId="35932B1F" w14:textId="77777777" w:rsidTr="007B1AED">
        <w:tc>
          <w:tcPr>
            <w:tcW w:w="1097" w:type="dxa"/>
          </w:tcPr>
          <w:p w14:paraId="73D55364" w14:textId="77777777" w:rsidR="007B1AED" w:rsidRDefault="00C626B0" w:rsidP="007B1AED">
            <w:r>
              <w:t>I.E.6.i</w:t>
            </w:r>
          </w:p>
        </w:tc>
        <w:tc>
          <w:tcPr>
            <w:tcW w:w="5040" w:type="dxa"/>
          </w:tcPr>
          <w:p w14:paraId="59ED131F" w14:textId="77777777" w:rsidR="007B1AED" w:rsidRDefault="00C626B0" w:rsidP="007B1AED">
            <w:r w:rsidRPr="00C626B0">
              <w:t>The permittee shall maintain and implement turf and landscape nutrient management plans</w:t>
            </w:r>
          </w:p>
        </w:tc>
        <w:tc>
          <w:tcPr>
            <w:tcW w:w="720" w:type="dxa"/>
          </w:tcPr>
          <w:p w14:paraId="77036666" w14:textId="77777777" w:rsidR="007B1AED" w:rsidRDefault="004B7B52" w:rsidP="007B1AED">
            <w:r>
              <w:t>NCOB</w:t>
            </w:r>
          </w:p>
        </w:tc>
        <w:tc>
          <w:tcPr>
            <w:tcW w:w="5040" w:type="dxa"/>
          </w:tcPr>
          <w:p w14:paraId="587C4499" w14:textId="77777777" w:rsidR="007B1AED" w:rsidRDefault="007B1AED" w:rsidP="007B1AED">
            <w:r>
              <w:t>BMP:</w:t>
            </w:r>
          </w:p>
          <w:p w14:paraId="32609100" w14:textId="77777777" w:rsidR="007B1AED" w:rsidRDefault="007B1AED" w:rsidP="007B1AED">
            <w:r>
              <w:t>SOP:</w:t>
            </w:r>
            <w:r w:rsidR="008F1AA9">
              <w:t xml:space="preserve"> The landscape work is contracted out. No need to develop turf and landscape nutrient management plan.</w:t>
            </w:r>
          </w:p>
          <w:p w14:paraId="3DA78AA9" w14:textId="77777777" w:rsidR="007B1AED" w:rsidRDefault="007B1AED" w:rsidP="007B1AED">
            <w:r>
              <w:t>Measurable Goal:</w:t>
            </w:r>
          </w:p>
        </w:tc>
        <w:tc>
          <w:tcPr>
            <w:tcW w:w="432" w:type="dxa"/>
          </w:tcPr>
          <w:p w14:paraId="5F7F512E" w14:textId="77777777" w:rsidR="007B1AED" w:rsidRDefault="007B1AED" w:rsidP="007B1AED"/>
        </w:tc>
        <w:tc>
          <w:tcPr>
            <w:tcW w:w="432" w:type="dxa"/>
          </w:tcPr>
          <w:p w14:paraId="325A3F1B" w14:textId="77777777" w:rsidR="007B1AED" w:rsidRDefault="007B1AED" w:rsidP="007B1AED"/>
        </w:tc>
        <w:tc>
          <w:tcPr>
            <w:tcW w:w="432" w:type="dxa"/>
          </w:tcPr>
          <w:p w14:paraId="4B33D024" w14:textId="77777777" w:rsidR="007B1AED" w:rsidRDefault="007B1AED" w:rsidP="007B1AED"/>
        </w:tc>
        <w:tc>
          <w:tcPr>
            <w:tcW w:w="432" w:type="dxa"/>
          </w:tcPr>
          <w:p w14:paraId="1DC4CD0C" w14:textId="77777777" w:rsidR="007B1AED" w:rsidRDefault="007B1AED" w:rsidP="007B1AED"/>
        </w:tc>
        <w:tc>
          <w:tcPr>
            <w:tcW w:w="432" w:type="dxa"/>
          </w:tcPr>
          <w:p w14:paraId="21FB0247" w14:textId="77777777" w:rsidR="007B1AED" w:rsidRDefault="007B1AED" w:rsidP="007B1AED"/>
        </w:tc>
      </w:tr>
      <w:tr w:rsidR="007B1AED" w14:paraId="44688A46" w14:textId="77777777" w:rsidTr="007B1AED">
        <w:tc>
          <w:tcPr>
            <w:tcW w:w="1097" w:type="dxa"/>
          </w:tcPr>
          <w:p w14:paraId="69EA091E" w14:textId="77777777" w:rsidR="007B1AED" w:rsidRDefault="00C626B0" w:rsidP="007B1AED">
            <w:r>
              <w:t>I.E.6.k</w:t>
            </w:r>
          </w:p>
        </w:tc>
        <w:tc>
          <w:tcPr>
            <w:tcW w:w="5040" w:type="dxa"/>
          </w:tcPr>
          <w:p w14:paraId="526CC154" w14:textId="77777777" w:rsidR="007B1AED" w:rsidRDefault="00C626B0" w:rsidP="008F1AA9">
            <w:r>
              <w:t>The permittee shall not apply any deicing agent containing urea or other forms of nitrogen or</w:t>
            </w:r>
            <w:r w:rsidR="008F1AA9">
              <w:t xml:space="preserve"> </w:t>
            </w:r>
            <w:r>
              <w:t>phosphorus to parking lots, roadways, and sidewalks, or other paved surfaces.</w:t>
            </w:r>
          </w:p>
        </w:tc>
        <w:tc>
          <w:tcPr>
            <w:tcW w:w="720" w:type="dxa"/>
          </w:tcPr>
          <w:p w14:paraId="31418FE7" w14:textId="77777777" w:rsidR="007B1AED" w:rsidRDefault="004B7B52" w:rsidP="007B1AED">
            <w:r>
              <w:t>NCOB</w:t>
            </w:r>
          </w:p>
        </w:tc>
        <w:tc>
          <w:tcPr>
            <w:tcW w:w="5040" w:type="dxa"/>
          </w:tcPr>
          <w:p w14:paraId="3B3A6955" w14:textId="77777777" w:rsidR="007B1AED" w:rsidRDefault="007B1AED" w:rsidP="007B1AED">
            <w:r>
              <w:t>BMP:</w:t>
            </w:r>
            <w:r w:rsidR="008F1AA9">
              <w:t xml:space="preserve"> Protect stormwater from nitrogen and phosphorus loading.</w:t>
            </w:r>
          </w:p>
          <w:p w14:paraId="4AE7C89B" w14:textId="77777777" w:rsidR="007B1AED" w:rsidRDefault="007B1AED" w:rsidP="008F1AA9">
            <w:r>
              <w:t>SOP:</w:t>
            </w:r>
            <w:r w:rsidR="008F1AA9">
              <w:t xml:space="preserve"> Contract language to prevent application of any deicing agent containing urea or other forms of nitrogen or phosphorus to parking lots, roadways, and sidewalks, or other paved surfaces.</w:t>
            </w:r>
          </w:p>
          <w:p w14:paraId="3907BD46" w14:textId="77777777" w:rsidR="007B1AED" w:rsidRDefault="007B1AED" w:rsidP="007B1AED">
            <w:r>
              <w:t>Measurable Goal:</w:t>
            </w:r>
            <w:r w:rsidR="008F1AA9">
              <w:t xml:space="preserve"> Ensure proper contract language.</w:t>
            </w:r>
          </w:p>
        </w:tc>
        <w:tc>
          <w:tcPr>
            <w:tcW w:w="432" w:type="dxa"/>
          </w:tcPr>
          <w:p w14:paraId="78F4ED89" w14:textId="77777777" w:rsidR="007B1AED" w:rsidRDefault="007B1AED" w:rsidP="007B1AED"/>
        </w:tc>
        <w:tc>
          <w:tcPr>
            <w:tcW w:w="432" w:type="dxa"/>
          </w:tcPr>
          <w:p w14:paraId="67498911" w14:textId="77777777" w:rsidR="007B1AED" w:rsidRDefault="007B1AED" w:rsidP="007B1AED"/>
        </w:tc>
        <w:tc>
          <w:tcPr>
            <w:tcW w:w="432" w:type="dxa"/>
          </w:tcPr>
          <w:p w14:paraId="0B1C4B63" w14:textId="77777777" w:rsidR="007B1AED" w:rsidRDefault="007B1AED" w:rsidP="007B1AED"/>
        </w:tc>
        <w:tc>
          <w:tcPr>
            <w:tcW w:w="432" w:type="dxa"/>
          </w:tcPr>
          <w:p w14:paraId="5784D241" w14:textId="77777777" w:rsidR="007B1AED" w:rsidRDefault="007B1AED" w:rsidP="007B1AED"/>
        </w:tc>
        <w:tc>
          <w:tcPr>
            <w:tcW w:w="432" w:type="dxa"/>
          </w:tcPr>
          <w:p w14:paraId="1D82F7C9" w14:textId="77777777" w:rsidR="007B1AED" w:rsidRDefault="007B1AED" w:rsidP="007B1AED"/>
        </w:tc>
      </w:tr>
      <w:tr w:rsidR="007B1AED" w14:paraId="76A7F28A" w14:textId="77777777" w:rsidTr="007B1AED">
        <w:tc>
          <w:tcPr>
            <w:tcW w:w="1097" w:type="dxa"/>
          </w:tcPr>
          <w:p w14:paraId="798D785E" w14:textId="77777777" w:rsidR="007B1AED" w:rsidRDefault="00C626B0" w:rsidP="007B1AED">
            <w:r>
              <w:lastRenderedPageBreak/>
              <w:t>I.E.6.l</w:t>
            </w:r>
          </w:p>
        </w:tc>
        <w:tc>
          <w:tcPr>
            <w:tcW w:w="5040" w:type="dxa"/>
          </w:tcPr>
          <w:p w14:paraId="434F9F4A" w14:textId="77777777" w:rsidR="007B1AED" w:rsidRDefault="008F1AA9" w:rsidP="00C626B0">
            <w:r>
              <w:t>C</w:t>
            </w:r>
            <w:r w:rsidR="00C626B0">
              <w:t>ontractors employed by the permittee and engaging in activities with the potential to discharge pollutants use appropriate control measures to minimize the discharge of pollutants to the MS4.</w:t>
            </w:r>
          </w:p>
        </w:tc>
        <w:tc>
          <w:tcPr>
            <w:tcW w:w="720" w:type="dxa"/>
          </w:tcPr>
          <w:p w14:paraId="609EBE83" w14:textId="77777777" w:rsidR="007B1AED" w:rsidRDefault="008B0336" w:rsidP="007B1AED">
            <w:r>
              <w:t>NCOB</w:t>
            </w:r>
          </w:p>
        </w:tc>
        <w:tc>
          <w:tcPr>
            <w:tcW w:w="5040" w:type="dxa"/>
          </w:tcPr>
          <w:p w14:paraId="44FF7F42" w14:textId="77777777" w:rsidR="007B1AED" w:rsidRDefault="007B1AED" w:rsidP="007B1AED">
            <w:r>
              <w:t>BMP:</w:t>
            </w:r>
            <w:r w:rsidR="00210A02">
              <w:t xml:space="preserve"> Follow process to minimize potential to discharge pollutants to stormwater. </w:t>
            </w:r>
          </w:p>
          <w:p w14:paraId="18C1CE63" w14:textId="77777777" w:rsidR="007B1AED" w:rsidRDefault="007B1AED" w:rsidP="007B1AED">
            <w:r>
              <w:t>SOP:</w:t>
            </w:r>
            <w:r w:rsidR="008F1AA9">
              <w:t xml:space="preserve">  Contract language to ensure that the contra</w:t>
            </w:r>
            <w:r w:rsidR="00210A02">
              <w:t>c</w:t>
            </w:r>
            <w:r w:rsidR="008F1AA9">
              <w:t xml:space="preserve">tors </w:t>
            </w:r>
            <w:r w:rsidR="008F1AA9" w:rsidRPr="008F1AA9">
              <w:t>engag</w:t>
            </w:r>
            <w:r w:rsidR="008F1AA9">
              <w:t>ed</w:t>
            </w:r>
            <w:r w:rsidR="008F1AA9" w:rsidRPr="008F1AA9">
              <w:t xml:space="preserve"> in activities with the potential to discharge pollutants use appropriate control measures to minimize the discharge of pollutants to the MS4.</w:t>
            </w:r>
            <w:r w:rsidR="008F1AA9">
              <w:t xml:space="preserve"> </w:t>
            </w:r>
          </w:p>
          <w:p w14:paraId="5E176369" w14:textId="77777777" w:rsidR="007B1AED" w:rsidRDefault="007B1AED" w:rsidP="007B1AED">
            <w:r>
              <w:t>Measurable Goal:</w:t>
            </w:r>
            <w:r w:rsidR="00210A02">
              <w:t xml:space="preserve">  Ensure compliance by the contractors.</w:t>
            </w:r>
          </w:p>
        </w:tc>
        <w:tc>
          <w:tcPr>
            <w:tcW w:w="432" w:type="dxa"/>
          </w:tcPr>
          <w:p w14:paraId="424D9CDE" w14:textId="77777777" w:rsidR="007B1AED" w:rsidRDefault="007B1AED" w:rsidP="007B1AED"/>
        </w:tc>
        <w:tc>
          <w:tcPr>
            <w:tcW w:w="432" w:type="dxa"/>
          </w:tcPr>
          <w:p w14:paraId="3687D5CD" w14:textId="77777777" w:rsidR="007B1AED" w:rsidRDefault="007B1AED" w:rsidP="007B1AED"/>
        </w:tc>
        <w:tc>
          <w:tcPr>
            <w:tcW w:w="432" w:type="dxa"/>
          </w:tcPr>
          <w:p w14:paraId="1421FB8F" w14:textId="77777777" w:rsidR="007B1AED" w:rsidRDefault="007B1AED" w:rsidP="007B1AED"/>
        </w:tc>
        <w:tc>
          <w:tcPr>
            <w:tcW w:w="432" w:type="dxa"/>
          </w:tcPr>
          <w:p w14:paraId="76BC4781" w14:textId="77777777" w:rsidR="007B1AED" w:rsidRDefault="007B1AED" w:rsidP="007B1AED"/>
        </w:tc>
        <w:tc>
          <w:tcPr>
            <w:tcW w:w="432" w:type="dxa"/>
          </w:tcPr>
          <w:p w14:paraId="301026A9" w14:textId="77777777" w:rsidR="007B1AED" w:rsidRDefault="007B1AED" w:rsidP="007B1AED"/>
        </w:tc>
      </w:tr>
      <w:tr w:rsidR="007B1AED" w14:paraId="4C5D3CF0" w14:textId="77777777" w:rsidTr="007B1AED">
        <w:tc>
          <w:tcPr>
            <w:tcW w:w="1097" w:type="dxa"/>
          </w:tcPr>
          <w:p w14:paraId="24108D79" w14:textId="77777777" w:rsidR="007B1AED" w:rsidRDefault="00C626B0" w:rsidP="007B1AED">
            <w:r>
              <w:t>I.E.6.m</w:t>
            </w:r>
          </w:p>
        </w:tc>
        <w:tc>
          <w:tcPr>
            <w:tcW w:w="5040" w:type="dxa"/>
          </w:tcPr>
          <w:p w14:paraId="2A101FD1" w14:textId="77777777" w:rsidR="007B1AED" w:rsidRDefault="00C626B0" w:rsidP="007B1AED">
            <w:r w:rsidRPr="00C626B0">
              <w:t>The permittee shall develop a training plan in writing for applicable staff</w:t>
            </w:r>
            <w:r w:rsidR="008F1AA9">
              <w:t>.</w:t>
            </w:r>
          </w:p>
        </w:tc>
        <w:tc>
          <w:tcPr>
            <w:tcW w:w="720" w:type="dxa"/>
          </w:tcPr>
          <w:p w14:paraId="47A16BFE" w14:textId="77777777" w:rsidR="007B1AED" w:rsidRDefault="008B0336" w:rsidP="007B1AED">
            <w:r>
              <w:t>NCOB</w:t>
            </w:r>
          </w:p>
        </w:tc>
        <w:tc>
          <w:tcPr>
            <w:tcW w:w="5040" w:type="dxa"/>
          </w:tcPr>
          <w:p w14:paraId="16B8CBAA" w14:textId="77777777" w:rsidR="007B1AED" w:rsidRDefault="007B1AED" w:rsidP="007B1AED">
            <w:r>
              <w:t>BMP:</w:t>
            </w:r>
            <w:r w:rsidR="008F1AA9">
              <w:t xml:space="preserve"> Train applicable personnel to ensure protection of stormwater.</w:t>
            </w:r>
          </w:p>
          <w:p w14:paraId="4A69EACF" w14:textId="77777777" w:rsidR="007B1AED" w:rsidRDefault="007B1AED" w:rsidP="007B1AED">
            <w:r>
              <w:t>SOP:</w:t>
            </w:r>
            <w:r w:rsidR="008F1AA9">
              <w:t xml:space="preserve"> Development and implementation of training plan.</w:t>
            </w:r>
          </w:p>
          <w:p w14:paraId="5C61EDED" w14:textId="77777777" w:rsidR="007B1AED" w:rsidRDefault="007B1AED" w:rsidP="007B1AED">
            <w:r>
              <w:t>Measurable Goal:</w:t>
            </w:r>
            <w:r w:rsidR="008F1AA9">
              <w:t xml:space="preserve"> Plan development in a timely manner.  Ensure participation of applicable staff.</w:t>
            </w:r>
          </w:p>
        </w:tc>
        <w:tc>
          <w:tcPr>
            <w:tcW w:w="432" w:type="dxa"/>
          </w:tcPr>
          <w:p w14:paraId="33F17810" w14:textId="77777777" w:rsidR="007B1AED" w:rsidRDefault="007B1AED" w:rsidP="007B1AED"/>
        </w:tc>
        <w:tc>
          <w:tcPr>
            <w:tcW w:w="432" w:type="dxa"/>
          </w:tcPr>
          <w:p w14:paraId="5197C4EB" w14:textId="77777777" w:rsidR="007B1AED" w:rsidRDefault="007B1AED" w:rsidP="007B1AED"/>
        </w:tc>
        <w:tc>
          <w:tcPr>
            <w:tcW w:w="432" w:type="dxa"/>
          </w:tcPr>
          <w:p w14:paraId="466A53AC" w14:textId="77777777" w:rsidR="007B1AED" w:rsidRDefault="007B1AED" w:rsidP="007B1AED"/>
        </w:tc>
        <w:tc>
          <w:tcPr>
            <w:tcW w:w="432" w:type="dxa"/>
          </w:tcPr>
          <w:p w14:paraId="7818C153" w14:textId="77777777" w:rsidR="007B1AED" w:rsidRDefault="007B1AED" w:rsidP="007B1AED"/>
        </w:tc>
        <w:tc>
          <w:tcPr>
            <w:tcW w:w="432" w:type="dxa"/>
          </w:tcPr>
          <w:p w14:paraId="68BD972B" w14:textId="77777777" w:rsidR="007B1AED" w:rsidRDefault="007B1AED" w:rsidP="007B1AED"/>
        </w:tc>
      </w:tr>
      <w:tr w:rsidR="002B01BC" w14:paraId="4AEAF4B9" w14:textId="77777777" w:rsidTr="005C0965">
        <w:tc>
          <w:tcPr>
            <w:tcW w:w="14057" w:type="dxa"/>
            <w:gridSpan w:val="9"/>
          </w:tcPr>
          <w:p w14:paraId="2FF7A7BE" w14:textId="77777777" w:rsidR="002B01BC" w:rsidRDefault="00BF459E" w:rsidP="007B1AED">
            <w:r w:rsidRPr="00BF459E">
              <w:t>Chesapeake Bay TMDL Special Condition</w:t>
            </w:r>
          </w:p>
        </w:tc>
      </w:tr>
      <w:tr w:rsidR="007B1AED" w14:paraId="6B1EB1F4" w14:textId="77777777" w:rsidTr="007B1AED">
        <w:tc>
          <w:tcPr>
            <w:tcW w:w="1097" w:type="dxa"/>
          </w:tcPr>
          <w:p w14:paraId="32BB28BC" w14:textId="77777777" w:rsidR="007B1AED" w:rsidRDefault="00BF459E" w:rsidP="007B1AED">
            <w:r>
              <w:t>II.A.11</w:t>
            </w:r>
          </w:p>
        </w:tc>
        <w:tc>
          <w:tcPr>
            <w:tcW w:w="5040" w:type="dxa"/>
          </w:tcPr>
          <w:p w14:paraId="511691BB" w14:textId="77777777" w:rsidR="00BF459E" w:rsidRDefault="00BF459E" w:rsidP="00BF459E">
            <w:r>
              <w:t>No later than 12 months after the permit effective date, the permittee shall submit an updated</w:t>
            </w:r>
          </w:p>
          <w:p w14:paraId="69E1A02D" w14:textId="77777777" w:rsidR="007B1AED" w:rsidRDefault="00BF459E" w:rsidP="00BF459E">
            <w:r>
              <w:t>Chesapeake Bay TMDL action plan for the reductions required in Part II A 3, A 4, and A 5</w:t>
            </w:r>
          </w:p>
        </w:tc>
        <w:tc>
          <w:tcPr>
            <w:tcW w:w="720" w:type="dxa"/>
          </w:tcPr>
          <w:p w14:paraId="0FCAD81C" w14:textId="77777777" w:rsidR="007B1AED" w:rsidRDefault="008B0336" w:rsidP="007B1AED">
            <w:r>
              <w:t>NCOB</w:t>
            </w:r>
          </w:p>
        </w:tc>
        <w:tc>
          <w:tcPr>
            <w:tcW w:w="5040" w:type="dxa"/>
          </w:tcPr>
          <w:p w14:paraId="73D16404" w14:textId="77777777" w:rsidR="007B1AED" w:rsidRDefault="00BF459E" w:rsidP="007B1AED">
            <w:r>
              <w:t>Develop Chesapeake Bay TMDL Action Plan</w:t>
            </w:r>
            <w:r w:rsidR="008F1AA9">
              <w:t xml:space="preserve"> </w:t>
            </w:r>
            <w:r>
              <w:t xml:space="preserve">for the load </w:t>
            </w:r>
            <w:r w:rsidRPr="00BF459E">
              <w:t xml:space="preserve">reductions required </w:t>
            </w:r>
            <w:r>
              <w:t xml:space="preserve">for nitrogen, phosphorus, </w:t>
            </w:r>
            <w:proofErr w:type="gramStart"/>
            <w:r>
              <w:t>an</w:t>
            </w:r>
            <w:proofErr w:type="gramEnd"/>
            <w:r>
              <w:t xml:space="preserve"> total suspended solid as per </w:t>
            </w:r>
            <w:r w:rsidRPr="00BF459E">
              <w:t>Part II A 3 and A 5</w:t>
            </w:r>
            <w:r>
              <w:t xml:space="preserve"> of the permit.</w:t>
            </w:r>
          </w:p>
        </w:tc>
        <w:tc>
          <w:tcPr>
            <w:tcW w:w="432" w:type="dxa"/>
          </w:tcPr>
          <w:p w14:paraId="42F6CFFC" w14:textId="77777777" w:rsidR="007B1AED" w:rsidRDefault="00BF459E" w:rsidP="007B1AED">
            <w:r>
              <w:t>x</w:t>
            </w:r>
          </w:p>
        </w:tc>
        <w:tc>
          <w:tcPr>
            <w:tcW w:w="432" w:type="dxa"/>
          </w:tcPr>
          <w:p w14:paraId="1195CAFF" w14:textId="77777777" w:rsidR="007B1AED" w:rsidRDefault="007B1AED" w:rsidP="007B1AED"/>
        </w:tc>
        <w:tc>
          <w:tcPr>
            <w:tcW w:w="432" w:type="dxa"/>
          </w:tcPr>
          <w:p w14:paraId="3A9940F3" w14:textId="77777777" w:rsidR="007B1AED" w:rsidRDefault="007B1AED" w:rsidP="007B1AED"/>
        </w:tc>
        <w:tc>
          <w:tcPr>
            <w:tcW w:w="432" w:type="dxa"/>
          </w:tcPr>
          <w:p w14:paraId="245D797B" w14:textId="77777777" w:rsidR="007B1AED" w:rsidRDefault="007B1AED" w:rsidP="007B1AED"/>
        </w:tc>
        <w:tc>
          <w:tcPr>
            <w:tcW w:w="432" w:type="dxa"/>
          </w:tcPr>
          <w:p w14:paraId="310A16F0" w14:textId="77777777" w:rsidR="007B1AED" w:rsidRDefault="007B1AED" w:rsidP="007B1AED"/>
        </w:tc>
      </w:tr>
      <w:tr w:rsidR="00BF459E" w14:paraId="073F18D5" w14:textId="77777777" w:rsidTr="007B1AED">
        <w:tc>
          <w:tcPr>
            <w:tcW w:w="1097" w:type="dxa"/>
          </w:tcPr>
          <w:p w14:paraId="139DC365" w14:textId="77777777" w:rsidR="00BF459E" w:rsidRDefault="00BF459E" w:rsidP="007B1AED">
            <w:r>
              <w:t>II.A.12</w:t>
            </w:r>
          </w:p>
        </w:tc>
        <w:tc>
          <w:tcPr>
            <w:tcW w:w="5040" w:type="dxa"/>
          </w:tcPr>
          <w:p w14:paraId="265DC6F2" w14:textId="77777777" w:rsidR="00BF459E" w:rsidRDefault="00BF459E" w:rsidP="00BF459E">
            <w:r>
              <w:t>Provide an opportunity for public comment on the additional BMPs proposed to meet the reductions not previously approved by the department in the first phase Chesapeake Bay TMDL action plan for no less than 15 days.</w:t>
            </w:r>
          </w:p>
        </w:tc>
        <w:tc>
          <w:tcPr>
            <w:tcW w:w="720" w:type="dxa"/>
          </w:tcPr>
          <w:p w14:paraId="76A5EFCD" w14:textId="77777777" w:rsidR="00BF459E" w:rsidRDefault="008B0336" w:rsidP="007B1AED">
            <w:r>
              <w:t>NCOB</w:t>
            </w:r>
          </w:p>
        </w:tc>
        <w:tc>
          <w:tcPr>
            <w:tcW w:w="5040" w:type="dxa"/>
          </w:tcPr>
          <w:p w14:paraId="56ED8D06" w14:textId="77777777" w:rsidR="00BF459E" w:rsidRDefault="00BF459E" w:rsidP="007B1AED">
            <w:r>
              <w:t xml:space="preserve">If needed, provide opportunity for public comment on proposed BMs in the </w:t>
            </w:r>
            <w:r w:rsidRPr="00BF459E">
              <w:t>Chesapeake Bay TMDL action plan</w:t>
            </w:r>
            <w:r>
              <w:t>.</w:t>
            </w:r>
          </w:p>
        </w:tc>
        <w:tc>
          <w:tcPr>
            <w:tcW w:w="432" w:type="dxa"/>
          </w:tcPr>
          <w:p w14:paraId="7247FB44" w14:textId="77777777" w:rsidR="00BF459E" w:rsidRDefault="00BF459E" w:rsidP="007B1AED">
            <w:r>
              <w:t>x</w:t>
            </w:r>
          </w:p>
        </w:tc>
        <w:tc>
          <w:tcPr>
            <w:tcW w:w="432" w:type="dxa"/>
          </w:tcPr>
          <w:p w14:paraId="4E7F429C" w14:textId="77777777" w:rsidR="00BF459E" w:rsidRDefault="00BF459E" w:rsidP="007B1AED"/>
        </w:tc>
        <w:tc>
          <w:tcPr>
            <w:tcW w:w="432" w:type="dxa"/>
          </w:tcPr>
          <w:p w14:paraId="032B2B86" w14:textId="77777777" w:rsidR="00BF459E" w:rsidRDefault="00BF459E" w:rsidP="007B1AED"/>
        </w:tc>
        <w:tc>
          <w:tcPr>
            <w:tcW w:w="432" w:type="dxa"/>
          </w:tcPr>
          <w:p w14:paraId="2A3166C8" w14:textId="77777777" w:rsidR="00BF459E" w:rsidRDefault="00BF459E" w:rsidP="007B1AED"/>
        </w:tc>
        <w:tc>
          <w:tcPr>
            <w:tcW w:w="432" w:type="dxa"/>
          </w:tcPr>
          <w:p w14:paraId="4440DBDA" w14:textId="77777777" w:rsidR="00BF459E" w:rsidRDefault="00BF459E" w:rsidP="007B1AED"/>
        </w:tc>
      </w:tr>
      <w:tr w:rsidR="002B01BC" w14:paraId="497765F1" w14:textId="77777777" w:rsidTr="005C0965">
        <w:tc>
          <w:tcPr>
            <w:tcW w:w="14057" w:type="dxa"/>
            <w:gridSpan w:val="9"/>
          </w:tcPr>
          <w:p w14:paraId="1AA866AB" w14:textId="77777777" w:rsidR="002B01BC" w:rsidRDefault="002B01BC" w:rsidP="007B1AED">
            <w:r w:rsidRPr="002B01BC">
              <w:t>Local TMDL Special Condition</w:t>
            </w:r>
          </w:p>
        </w:tc>
      </w:tr>
      <w:tr w:rsidR="007B1AED" w14:paraId="434C4B0F" w14:textId="77777777" w:rsidTr="007B1AED">
        <w:tc>
          <w:tcPr>
            <w:tcW w:w="1097" w:type="dxa"/>
          </w:tcPr>
          <w:p w14:paraId="048EB4C2" w14:textId="77777777" w:rsidR="007B1AED" w:rsidRDefault="002B01BC" w:rsidP="007B1AED">
            <w:r>
              <w:t>II.B</w:t>
            </w:r>
          </w:p>
        </w:tc>
        <w:tc>
          <w:tcPr>
            <w:tcW w:w="5040" w:type="dxa"/>
          </w:tcPr>
          <w:p w14:paraId="71B920A9" w14:textId="77777777" w:rsidR="002B01BC" w:rsidRDefault="002B01BC" w:rsidP="002B01BC">
            <w:r>
              <w:t>The permittee shall develop a local TMDL action plan designed to reduce loadings for pollutants of</w:t>
            </w:r>
          </w:p>
          <w:p w14:paraId="6626D759" w14:textId="77777777" w:rsidR="002B01BC" w:rsidRDefault="002B01BC" w:rsidP="002B01BC">
            <w:r>
              <w:t>concern if the permittee discharges the pollutants of concern to an impaired water for which a TMDL</w:t>
            </w:r>
          </w:p>
          <w:p w14:paraId="7B205728" w14:textId="77777777" w:rsidR="007B1AED" w:rsidRDefault="002B01BC" w:rsidP="002B01BC">
            <w:r>
              <w:t>has been approved by the U.S. Environmental Protection Agency (EPA)</w:t>
            </w:r>
          </w:p>
        </w:tc>
        <w:tc>
          <w:tcPr>
            <w:tcW w:w="720" w:type="dxa"/>
          </w:tcPr>
          <w:p w14:paraId="22BC93F7" w14:textId="77777777" w:rsidR="007B1AED" w:rsidRDefault="008B0336" w:rsidP="007B1AED">
            <w:r>
              <w:t>NCOB</w:t>
            </w:r>
          </w:p>
        </w:tc>
        <w:tc>
          <w:tcPr>
            <w:tcW w:w="5040" w:type="dxa"/>
          </w:tcPr>
          <w:p w14:paraId="37853D14" w14:textId="77777777" w:rsidR="007B1AED" w:rsidRDefault="002B01BC" w:rsidP="007B1AED">
            <w:r w:rsidRPr="002B01BC">
              <w:t xml:space="preserve">VDEQ in its 2014 Water Quality Assessment Integrated </w:t>
            </w:r>
            <w:r>
              <w:t>Report does not list USGS MS4. I</w:t>
            </w:r>
            <w:r w:rsidRPr="002B01BC">
              <w:t>t does not appear that stormwater generated within th</w:t>
            </w:r>
            <w:r w:rsidR="00210A02">
              <w:t xml:space="preserve">e USGS facility is </w:t>
            </w:r>
            <w:r w:rsidRPr="002B01BC">
              <w:t xml:space="preserve">contributing to the impairment of the stream.  As such, the development of a local TMDL action plan is not warranted.  </w:t>
            </w:r>
          </w:p>
        </w:tc>
        <w:tc>
          <w:tcPr>
            <w:tcW w:w="432" w:type="dxa"/>
          </w:tcPr>
          <w:p w14:paraId="0D84F3A6" w14:textId="77777777" w:rsidR="007B1AED" w:rsidRDefault="007B1AED" w:rsidP="007B1AED"/>
        </w:tc>
        <w:tc>
          <w:tcPr>
            <w:tcW w:w="432" w:type="dxa"/>
          </w:tcPr>
          <w:p w14:paraId="4083D071" w14:textId="77777777" w:rsidR="007B1AED" w:rsidRDefault="007B1AED" w:rsidP="007B1AED"/>
        </w:tc>
        <w:tc>
          <w:tcPr>
            <w:tcW w:w="432" w:type="dxa"/>
          </w:tcPr>
          <w:p w14:paraId="1BE04E2D" w14:textId="77777777" w:rsidR="007B1AED" w:rsidRDefault="007B1AED" w:rsidP="007B1AED"/>
        </w:tc>
        <w:tc>
          <w:tcPr>
            <w:tcW w:w="432" w:type="dxa"/>
          </w:tcPr>
          <w:p w14:paraId="0723E6FF" w14:textId="77777777" w:rsidR="007B1AED" w:rsidRDefault="007B1AED" w:rsidP="007B1AED"/>
        </w:tc>
        <w:tc>
          <w:tcPr>
            <w:tcW w:w="432" w:type="dxa"/>
          </w:tcPr>
          <w:p w14:paraId="07618587" w14:textId="77777777" w:rsidR="007B1AED" w:rsidRDefault="007B1AED" w:rsidP="007B1AED"/>
        </w:tc>
      </w:tr>
    </w:tbl>
    <w:p w14:paraId="60E84F12" w14:textId="77777777" w:rsidR="007B1AED" w:rsidRPr="00791081" w:rsidRDefault="007B1AED" w:rsidP="007B1AED"/>
    <w:p w14:paraId="4B2E5076" w14:textId="77777777" w:rsidR="007B1AED" w:rsidRPr="00791081" w:rsidRDefault="007B1AED" w:rsidP="007B1AED"/>
    <w:p w14:paraId="4AD1A06C" w14:textId="77777777" w:rsidR="004F6FC6" w:rsidRPr="007B1AED" w:rsidRDefault="004F6FC6" w:rsidP="007B1AED"/>
    <w:sectPr w:rsidR="004F6FC6" w:rsidRPr="007B1AED" w:rsidSect="007B1AED">
      <w:pgSz w:w="15840" w:h="12240" w:orient="landscape"/>
      <w:pgMar w:top="1440" w:right="720" w:bottom="144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37EDD0A" w14:textId="77777777" w:rsidR="00235590" w:rsidRDefault="00235590" w:rsidP="0003374F">
      <w:pPr>
        <w:spacing w:after="0" w:line="240" w:lineRule="auto"/>
      </w:pPr>
      <w:r>
        <w:separator/>
      </w:r>
    </w:p>
  </w:endnote>
  <w:endnote w:type="continuationSeparator" w:id="0">
    <w:p w14:paraId="2F467FFA" w14:textId="77777777" w:rsidR="00235590" w:rsidRDefault="00235590" w:rsidP="0003374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12188850"/>
      <w:docPartObj>
        <w:docPartGallery w:val="Page Numbers (Bottom of Page)"/>
        <w:docPartUnique/>
      </w:docPartObj>
    </w:sdtPr>
    <w:sdtEndPr>
      <w:rPr>
        <w:noProof/>
      </w:rPr>
    </w:sdtEndPr>
    <w:sdtContent>
      <w:p w14:paraId="3E13E364" w14:textId="77777777" w:rsidR="00C60271" w:rsidRDefault="00C60271">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1C075796" w14:textId="77777777" w:rsidR="00C60271" w:rsidRDefault="00C60271">
    <w:pPr>
      <w:pStyle w:val="Footer"/>
    </w:pPr>
    <w:r>
      <w:t>USGS MS4 Program Plan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3F2939F" w14:textId="77777777" w:rsidR="00235590" w:rsidRDefault="00235590" w:rsidP="0003374F">
      <w:pPr>
        <w:spacing w:after="0" w:line="240" w:lineRule="auto"/>
      </w:pPr>
      <w:r>
        <w:separator/>
      </w:r>
    </w:p>
  </w:footnote>
  <w:footnote w:type="continuationSeparator" w:id="0">
    <w:p w14:paraId="740D618A" w14:textId="77777777" w:rsidR="00235590" w:rsidRDefault="00235590" w:rsidP="0003374F">
      <w:pPr>
        <w:spacing w:after="0" w:line="240" w:lineRule="auto"/>
      </w:pPr>
      <w:r>
        <w:continuationSeparator/>
      </w:r>
    </w:p>
  </w:footnote>
  <w:footnote w:id="1">
    <w:p w14:paraId="7F7BE19F" w14:textId="77777777" w:rsidR="00C60271" w:rsidRDefault="00C60271" w:rsidP="00C668FA">
      <w:pPr>
        <w:rPr>
          <w:rFonts w:ascii="Times New Roman" w:hAnsi="Times New Roman"/>
          <w:sz w:val="24"/>
        </w:rPr>
      </w:pPr>
      <w:r>
        <w:rPr>
          <w:rStyle w:val="FootnoteReference"/>
        </w:rPr>
        <w:footnoteRef/>
      </w:r>
      <w:r>
        <w:t xml:space="preserve"> </w:t>
      </w:r>
      <w:hyperlink r:id="rId1" w:history="1">
        <w:r w:rsidRPr="00930D9A">
          <w:rPr>
            <w:rStyle w:val="Hyperlink"/>
            <w:rFonts w:ascii="Times New Roman" w:hAnsi="Times New Roman"/>
            <w:sz w:val="24"/>
          </w:rPr>
          <w:t>https://www.deq.virginia.gov/portals/0/deq/water/guidance/152005.pdf</w:t>
        </w:r>
      </w:hyperlink>
      <w:r w:rsidRPr="00C668FA">
        <w:rPr>
          <w:rStyle w:val="Hyperlink"/>
          <w:rFonts w:ascii="Times New Roman" w:hAnsi="Times New Roman"/>
          <w:sz w:val="24"/>
          <w:u w:val="none"/>
        </w:rPr>
        <w:t xml:space="preserve"> ,</w:t>
      </w:r>
      <w:r>
        <w:rPr>
          <w:rStyle w:val="Hyperlink"/>
          <w:rFonts w:ascii="Times New Roman" w:hAnsi="Times New Roman"/>
          <w:sz w:val="24"/>
        </w:rPr>
        <w:t xml:space="preserve"> </w:t>
      </w:r>
      <w:hyperlink r:id="rId2" w:history="1">
        <w:r w:rsidRPr="00930D9A">
          <w:rPr>
            <w:rStyle w:val="Hyperlink"/>
            <w:rFonts w:ascii="Times New Roman" w:hAnsi="Times New Roman"/>
            <w:sz w:val="24"/>
          </w:rPr>
          <w:t>https://www.fairfaxcounty.gov/publicworks/sites/publicworks/files/assets/documents/chesapeake-bay-tmdl_0.pdf</w:t>
        </w:r>
      </w:hyperlink>
    </w:p>
    <w:p w14:paraId="4E8B8C18" w14:textId="77777777" w:rsidR="00C60271" w:rsidRDefault="00C60271">
      <w:pPr>
        <w:pStyle w:val="FootnoteText"/>
      </w:pPr>
    </w:p>
  </w:footnote>
  <w:footnote w:id="2">
    <w:p w14:paraId="5A8A4DF5" w14:textId="77777777" w:rsidR="00C60271" w:rsidRDefault="00C60271">
      <w:pPr>
        <w:pStyle w:val="FootnoteText"/>
      </w:pPr>
      <w:r>
        <w:rPr>
          <w:rStyle w:val="FootnoteReference"/>
        </w:rPr>
        <w:footnoteRef/>
      </w:r>
      <w:r>
        <w:t xml:space="preserve"> </w:t>
      </w:r>
      <w:hyperlink r:id="rId3" w:history="1">
        <w:r w:rsidRPr="00930D9A">
          <w:rPr>
            <w:rStyle w:val="Hyperlink"/>
            <w:rFonts w:ascii="Times New Roman" w:hAnsi="Times New Roman"/>
            <w:sz w:val="24"/>
          </w:rPr>
          <w:t>https://www.deq.virginia.gov/portals/0/DEQ/Water/TMDL/apptmdls/potrvr/sugarlandbact.pdf</w:t>
        </w:r>
      </w:hyperlink>
    </w:p>
  </w:footnote>
  <w:footnote w:id="3">
    <w:p w14:paraId="06DD96A9" w14:textId="77777777" w:rsidR="00C60271" w:rsidRDefault="00C60271">
      <w:pPr>
        <w:pStyle w:val="FootnoteText"/>
      </w:pPr>
      <w:r>
        <w:rPr>
          <w:rStyle w:val="FootnoteReference"/>
        </w:rPr>
        <w:footnoteRef/>
      </w:r>
      <w:r>
        <w:t xml:space="preserve"> </w:t>
      </w:r>
      <w:hyperlink r:id="rId4" w:history="1">
        <w:r w:rsidRPr="00CD3A4E">
          <w:rPr>
            <w:rStyle w:val="Hyperlink"/>
            <w:rFonts w:ascii="Times New Roman" w:hAnsi="Times New Roman"/>
            <w:sz w:val="24"/>
          </w:rPr>
          <w:t>https://www.fairfaxcounty.gov/publicworks/sites/publicworks/files/assets/documents/pdf/reports/ms4/bacteria-tmdl.pdf</w:t>
        </w:r>
      </w:hyperlink>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823395"/>
    <w:multiLevelType w:val="hybridMultilevel"/>
    <w:tmpl w:val="40F43B88"/>
    <w:lvl w:ilvl="0" w:tplc="3528B0BA">
      <w:numFmt w:val="bullet"/>
      <w:lvlText w:val="•"/>
      <w:lvlJc w:val="left"/>
      <w:pPr>
        <w:ind w:left="720" w:hanging="72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F474E1E"/>
    <w:multiLevelType w:val="hybridMultilevel"/>
    <w:tmpl w:val="19E84D0C"/>
    <w:lvl w:ilvl="0" w:tplc="3528B0BA">
      <w:numFmt w:val="bullet"/>
      <w:lvlText w:val="•"/>
      <w:lvlJc w:val="left"/>
      <w:pPr>
        <w:ind w:left="720" w:hanging="72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6DE7A1B"/>
    <w:multiLevelType w:val="hybridMultilevel"/>
    <w:tmpl w:val="42A635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8E668BE"/>
    <w:multiLevelType w:val="hybridMultilevel"/>
    <w:tmpl w:val="13E20E06"/>
    <w:lvl w:ilvl="0" w:tplc="3528B0BA">
      <w:numFmt w:val="bullet"/>
      <w:lvlText w:val="•"/>
      <w:lvlJc w:val="left"/>
      <w:pPr>
        <w:ind w:left="720" w:hanging="72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47101D"/>
    <w:multiLevelType w:val="hybridMultilevel"/>
    <w:tmpl w:val="A97EE5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E8D4D25"/>
    <w:multiLevelType w:val="hybridMultilevel"/>
    <w:tmpl w:val="941C67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1F4528E"/>
    <w:multiLevelType w:val="hybridMultilevel"/>
    <w:tmpl w:val="B47474AC"/>
    <w:lvl w:ilvl="0" w:tplc="3528B0BA">
      <w:numFmt w:val="bullet"/>
      <w:lvlText w:val="•"/>
      <w:lvlJc w:val="left"/>
      <w:pPr>
        <w:ind w:left="720" w:hanging="72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29148BC"/>
    <w:multiLevelType w:val="hybridMultilevel"/>
    <w:tmpl w:val="0D34F31C"/>
    <w:lvl w:ilvl="0" w:tplc="3528B0BA">
      <w:numFmt w:val="bullet"/>
      <w:lvlText w:val="•"/>
      <w:lvlJc w:val="left"/>
      <w:pPr>
        <w:ind w:left="720" w:hanging="72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49C3EE2"/>
    <w:multiLevelType w:val="hybridMultilevel"/>
    <w:tmpl w:val="27369592"/>
    <w:lvl w:ilvl="0" w:tplc="3528B0BA">
      <w:numFmt w:val="bullet"/>
      <w:lvlText w:val="•"/>
      <w:lvlJc w:val="left"/>
      <w:pPr>
        <w:ind w:left="720" w:hanging="72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E97765"/>
    <w:multiLevelType w:val="hybridMultilevel"/>
    <w:tmpl w:val="5E70642A"/>
    <w:lvl w:ilvl="0" w:tplc="3528B0BA">
      <w:numFmt w:val="bullet"/>
      <w:lvlText w:val="•"/>
      <w:lvlJc w:val="left"/>
      <w:pPr>
        <w:ind w:left="720" w:hanging="72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AB8210C"/>
    <w:multiLevelType w:val="hybridMultilevel"/>
    <w:tmpl w:val="1B9479FC"/>
    <w:lvl w:ilvl="0" w:tplc="3528B0BA">
      <w:numFmt w:val="bullet"/>
      <w:lvlText w:val="•"/>
      <w:lvlJc w:val="left"/>
      <w:pPr>
        <w:ind w:left="720" w:hanging="72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C01362A"/>
    <w:multiLevelType w:val="hybridMultilevel"/>
    <w:tmpl w:val="29FAE0E0"/>
    <w:lvl w:ilvl="0" w:tplc="3528B0BA">
      <w:numFmt w:val="bullet"/>
      <w:lvlText w:val="•"/>
      <w:lvlJc w:val="left"/>
      <w:pPr>
        <w:ind w:left="720" w:hanging="72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EE62D81"/>
    <w:multiLevelType w:val="hybridMultilevel"/>
    <w:tmpl w:val="C242D0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D6F553B"/>
    <w:multiLevelType w:val="hybridMultilevel"/>
    <w:tmpl w:val="1A126EB4"/>
    <w:lvl w:ilvl="0" w:tplc="3528B0BA">
      <w:numFmt w:val="bullet"/>
      <w:lvlText w:val="•"/>
      <w:lvlJc w:val="left"/>
      <w:pPr>
        <w:ind w:left="720" w:hanging="72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86A1A17"/>
    <w:multiLevelType w:val="hybridMultilevel"/>
    <w:tmpl w:val="2BFA5C50"/>
    <w:lvl w:ilvl="0" w:tplc="3528B0BA">
      <w:numFmt w:val="bullet"/>
      <w:lvlText w:val="•"/>
      <w:lvlJc w:val="left"/>
      <w:pPr>
        <w:ind w:left="720" w:hanging="72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9962079"/>
    <w:multiLevelType w:val="hybridMultilevel"/>
    <w:tmpl w:val="E1E4ADBA"/>
    <w:lvl w:ilvl="0" w:tplc="3528B0BA">
      <w:numFmt w:val="bullet"/>
      <w:lvlText w:val="•"/>
      <w:lvlJc w:val="left"/>
      <w:pPr>
        <w:ind w:left="720" w:hanging="72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A33202A"/>
    <w:multiLevelType w:val="hybridMultilevel"/>
    <w:tmpl w:val="2D44D5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D7340CC"/>
    <w:multiLevelType w:val="hybridMultilevel"/>
    <w:tmpl w:val="7EBEA7E4"/>
    <w:lvl w:ilvl="0" w:tplc="2F04199A">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3E310F6"/>
    <w:multiLevelType w:val="hybridMultilevel"/>
    <w:tmpl w:val="A9E07058"/>
    <w:lvl w:ilvl="0" w:tplc="3528B0BA">
      <w:numFmt w:val="bullet"/>
      <w:lvlText w:val="•"/>
      <w:lvlJc w:val="left"/>
      <w:pPr>
        <w:ind w:left="720" w:hanging="72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8CB4737"/>
    <w:multiLevelType w:val="hybridMultilevel"/>
    <w:tmpl w:val="A8EE4388"/>
    <w:lvl w:ilvl="0" w:tplc="3528B0BA">
      <w:numFmt w:val="bullet"/>
      <w:lvlText w:val="•"/>
      <w:lvlJc w:val="left"/>
      <w:pPr>
        <w:ind w:left="720" w:hanging="72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A392C9B"/>
    <w:multiLevelType w:val="hybridMultilevel"/>
    <w:tmpl w:val="050026AE"/>
    <w:lvl w:ilvl="0" w:tplc="3528B0BA">
      <w:numFmt w:val="bullet"/>
      <w:lvlText w:val="•"/>
      <w:lvlJc w:val="left"/>
      <w:pPr>
        <w:ind w:left="720" w:hanging="72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4"/>
  </w:num>
  <w:num w:numId="3">
    <w:abstractNumId w:val="12"/>
  </w:num>
  <w:num w:numId="4">
    <w:abstractNumId w:val="2"/>
  </w:num>
  <w:num w:numId="5">
    <w:abstractNumId w:val="5"/>
  </w:num>
  <w:num w:numId="6">
    <w:abstractNumId w:val="20"/>
  </w:num>
  <w:num w:numId="7">
    <w:abstractNumId w:val="1"/>
  </w:num>
  <w:num w:numId="8">
    <w:abstractNumId w:val="6"/>
  </w:num>
  <w:num w:numId="9">
    <w:abstractNumId w:val="14"/>
  </w:num>
  <w:num w:numId="10">
    <w:abstractNumId w:val="15"/>
  </w:num>
  <w:num w:numId="11">
    <w:abstractNumId w:val="9"/>
  </w:num>
  <w:num w:numId="12">
    <w:abstractNumId w:val="11"/>
  </w:num>
  <w:num w:numId="13">
    <w:abstractNumId w:val="13"/>
  </w:num>
  <w:num w:numId="14">
    <w:abstractNumId w:val="8"/>
  </w:num>
  <w:num w:numId="15">
    <w:abstractNumId w:val="7"/>
  </w:num>
  <w:num w:numId="16">
    <w:abstractNumId w:val="18"/>
  </w:num>
  <w:num w:numId="17">
    <w:abstractNumId w:val="0"/>
  </w:num>
  <w:num w:numId="18">
    <w:abstractNumId w:val="10"/>
  </w:num>
  <w:num w:numId="19">
    <w:abstractNumId w:val="3"/>
  </w:num>
  <w:num w:numId="20">
    <w:abstractNumId w:val="19"/>
  </w:num>
  <w:num w:numId="21">
    <w:abstractNumId w:val="17"/>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1CA9"/>
    <w:rsid w:val="00013EE6"/>
    <w:rsid w:val="0003374F"/>
    <w:rsid w:val="00047519"/>
    <w:rsid w:val="000620BE"/>
    <w:rsid w:val="00072F5C"/>
    <w:rsid w:val="00073390"/>
    <w:rsid w:val="00085620"/>
    <w:rsid w:val="00087119"/>
    <w:rsid w:val="00097828"/>
    <w:rsid w:val="001134FE"/>
    <w:rsid w:val="00145139"/>
    <w:rsid w:val="001479C9"/>
    <w:rsid w:val="001778EC"/>
    <w:rsid w:val="001B3514"/>
    <w:rsid w:val="001C5779"/>
    <w:rsid w:val="001C68F6"/>
    <w:rsid w:val="001E215C"/>
    <w:rsid w:val="001F05FC"/>
    <w:rsid w:val="00210A02"/>
    <w:rsid w:val="0021120F"/>
    <w:rsid w:val="0021653A"/>
    <w:rsid w:val="00235590"/>
    <w:rsid w:val="00235D1F"/>
    <w:rsid w:val="00266018"/>
    <w:rsid w:val="002A28E4"/>
    <w:rsid w:val="002B01BC"/>
    <w:rsid w:val="002B477D"/>
    <w:rsid w:val="002C107F"/>
    <w:rsid w:val="002D3E8A"/>
    <w:rsid w:val="00300DAD"/>
    <w:rsid w:val="00300ED2"/>
    <w:rsid w:val="003153B7"/>
    <w:rsid w:val="00322C8F"/>
    <w:rsid w:val="003364A7"/>
    <w:rsid w:val="003617EF"/>
    <w:rsid w:val="00363DAE"/>
    <w:rsid w:val="003642AF"/>
    <w:rsid w:val="00385DE6"/>
    <w:rsid w:val="00386D26"/>
    <w:rsid w:val="003961D0"/>
    <w:rsid w:val="00397A7E"/>
    <w:rsid w:val="003E5406"/>
    <w:rsid w:val="003F7C70"/>
    <w:rsid w:val="00403C98"/>
    <w:rsid w:val="004127F2"/>
    <w:rsid w:val="00412A53"/>
    <w:rsid w:val="004476A8"/>
    <w:rsid w:val="00450F77"/>
    <w:rsid w:val="00495711"/>
    <w:rsid w:val="004B7B52"/>
    <w:rsid w:val="004E0B31"/>
    <w:rsid w:val="004E5411"/>
    <w:rsid w:val="004F1655"/>
    <w:rsid w:val="004F6FC6"/>
    <w:rsid w:val="00525ECF"/>
    <w:rsid w:val="00547C16"/>
    <w:rsid w:val="00554A86"/>
    <w:rsid w:val="00571C60"/>
    <w:rsid w:val="005A0CD2"/>
    <w:rsid w:val="005A31DF"/>
    <w:rsid w:val="005A488F"/>
    <w:rsid w:val="005B6C24"/>
    <w:rsid w:val="005B6ED4"/>
    <w:rsid w:val="005C0965"/>
    <w:rsid w:val="005C539E"/>
    <w:rsid w:val="005D428B"/>
    <w:rsid w:val="005E068B"/>
    <w:rsid w:val="005E17C9"/>
    <w:rsid w:val="005F4CB1"/>
    <w:rsid w:val="006005F7"/>
    <w:rsid w:val="0062092F"/>
    <w:rsid w:val="0063003C"/>
    <w:rsid w:val="00646148"/>
    <w:rsid w:val="00654FED"/>
    <w:rsid w:val="006767B4"/>
    <w:rsid w:val="006850C5"/>
    <w:rsid w:val="0068591F"/>
    <w:rsid w:val="00685DEB"/>
    <w:rsid w:val="006A3D2B"/>
    <w:rsid w:val="006C1CA9"/>
    <w:rsid w:val="00705690"/>
    <w:rsid w:val="007111CB"/>
    <w:rsid w:val="00724355"/>
    <w:rsid w:val="0073399A"/>
    <w:rsid w:val="0078083F"/>
    <w:rsid w:val="00780EE3"/>
    <w:rsid w:val="00783C68"/>
    <w:rsid w:val="007B1AED"/>
    <w:rsid w:val="007D236D"/>
    <w:rsid w:val="007D4685"/>
    <w:rsid w:val="007E198F"/>
    <w:rsid w:val="00807D8D"/>
    <w:rsid w:val="0081028D"/>
    <w:rsid w:val="008137AC"/>
    <w:rsid w:val="00822548"/>
    <w:rsid w:val="00863B9B"/>
    <w:rsid w:val="0087564F"/>
    <w:rsid w:val="00884984"/>
    <w:rsid w:val="00892BA9"/>
    <w:rsid w:val="00892D1C"/>
    <w:rsid w:val="008A5C2F"/>
    <w:rsid w:val="008B0336"/>
    <w:rsid w:val="008B1703"/>
    <w:rsid w:val="008D6200"/>
    <w:rsid w:val="008D769E"/>
    <w:rsid w:val="008F1AA9"/>
    <w:rsid w:val="00922C6D"/>
    <w:rsid w:val="00954E0F"/>
    <w:rsid w:val="00957CED"/>
    <w:rsid w:val="0097458A"/>
    <w:rsid w:val="0098214F"/>
    <w:rsid w:val="00983976"/>
    <w:rsid w:val="009923B7"/>
    <w:rsid w:val="009A1A78"/>
    <w:rsid w:val="009B7A32"/>
    <w:rsid w:val="009C2B41"/>
    <w:rsid w:val="009C77B1"/>
    <w:rsid w:val="009E26FC"/>
    <w:rsid w:val="009F3C35"/>
    <w:rsid w:val="00A02FEF"/>
    <w:rsid w:val="00A5123B"/>
    <w:rsid w:val="00A5219B"/>
    <w:rsid w:val="00A72E9F"/>
    <w:rsid w:val="00A842B8"/>
    <w:rsid w:val="00AA33E3"/>
    <w:rsid w:val="00AB0BB3"/>
    <w:rsid w:val="00AB1051"/>
    <w:rsid w:val="00AB2828"/>
    <w:rsid w:val="00AD149C"/>
    <w:rsid w:val="00AD320B"/>
    <w:rsid w:val="00AD3E9B"/>
    <w:rsid w:val="00AD3F29"/>
    <w:rsid w:val="00AE28FB"/>
    <w:rsid w:val="00AF6C6D"/>
    <w:rsid w:val="00AF73DB"/>
    <w:rsid w:val="00B04378"/>
    <w:rsid w:val="00B1060A"/>
    <w:rsid w:val="00B3315E"/>
    <w:rsid w:val="00B47A61"/>
    <w:rsid w:val="00B626B8"/>
    <w:rsid w:val="00B70B62"/>
    <w:rsid w:val="00B75F40"/>
    <w:rsid w:val="00B819DA"/>
    <w:rsid w:val="00B835ED"/>
    <w:rsid w:val="00BA271A"/>
    <w:rsid w:val="00BB0D98"/>
    <w:rsid w:val="00BC79D5"/>
    <w:rsid w:val="00BD30B4"/>
    <w:rsid w:val="00BE1716"/>
    <w:rsid w:val="00BE7FF4"/>
    <w:rsid w:val="00BF1D60"/>
    <w:rsid w:val="00BF459E"/>
    <w:rsid w:val="00C00528"/>
    <w:rsid w:val="00C1616B"/>
    <w:rsid w:val="00C17C0C"/>
    <w:rsid w:val="00C201F7"/>
    <w:rsid w:val="00C21B62"/>
    <w:rsid w:val="00C60271"/>
    <w:rsid w:val="00C626B0"/>
    <w:rsid w:val="00C668FA"/>
    <w:rsid w:val="00C74A56"/>
    <w:rsid w:val="00C9237B"/>
    <w:rsid w:val="00C93C0B"/>
    <w:rsid w:val="00C97ABA"/>
    <w:rsid w:val="00CA033B"/>
    <w:rsid w:val="00D161B7"/>
    <w:rsid w:val="00D36BC3"/>
    <w:rsid w:val="00D60FD9"/>
    <w:rsid w:val="00D77158"/>
    <w:rsid w:val="00DC1D10"/>
    <w:rsid w:val="00DC23AB"/>
    <w:rsid w:val="00DD24F0"/>
    <w:rsid w:val="00DE7AA5"/>
    <w:rsid w:val="00E174F4"/>
    <w:rsid w:val="00E642FA"/>
    <w:rsid w:val="00E8256D"/>
    <w:rsid w:val="00E84BAB"/>
    <w:rsid w:val="00E875EE"/>
    <w:rsid w:val="00E92FDF"/>
    <w:rsid w:val="00EB19F7"/>
    <w:rsid w:val="00EC6463"/>
    <w:rsid w:val="00ED575B"/>
    <w:rsid w:val="00EE32E0"/>
    <w:rsid w:val="00EE4C1B"/>
    <w:rsid w:val="00EF13F7"/>
    <w:rsid w:val="00F16126"/>
    <w:rsid w:val="00F21E03"/>
    <w:rsid w:val="00F249F8"/>
    <w:rsid w:val="00F757A1"/>
    <w:rsid w:val="00F82D4A"/>
    <w:rsid w:val="00F96B4F"/>
    <w:rsid w:val="00FB08CD"/>
    <w:rsid w:val="00FB2054"/>
    <w:rsid w:val="00FD3870"/>
    <w:rsid w:val="00FD6219"/>
    <w:rsid w:val="00FE04A4"/>
    <w:rsid w:val="00FE7D61"/>
    <w:rsid w:val="00FF3DF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BD60C4D"/>
  <w15:chartTrackingRefBased/>
  <w15:docId w15:val="{077C10F1-3225-471A-9EB9-96DBE2A899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778EC"/>
    <w:pPr>
      <w:ind w:left="720"/>
      <w:contextualSpacing/>
    </w:pPr>
  </w:style>
  <w:style w:type="paragraph" w:styleId="BodyText">
    <w:name w:val="Body Text"/>
    <w:basedOn w:val="Normal"/>
    <w:link w:val="BodyTextChar"/>
    <w:uiPriority w:val="99"/>
    <w:semiHidden/>
    <w:unhideWhenUsed/>
    <w:rsid w:val="00AD320B"/>
    <w:pPr>
      <w:spacing w:after="120"/>
    </w:pPr>
  </w:style>
  <w:style w:type="character" w:customStyle="1" w:styleId="BodyTextChar">
    <w:name w:val="Body Text Char"/>
    <w:basedOn w:val="DefaultParagraphFont"/>
    <w:link w:val="BodyText"/>
    <w:uiPriority w:val="99"/>
    <w:semiHidden/>
    <w:rsid w:val="00AD320B"/>
  </w:style>
  <w:style w:type="paragraph" w:customStyle="1" w:styleId="TableParagraph">
    <w:name w:val="Table Paragraph"/>
    <w:basedOn w:val="Normal"/>
    <w:uiPriority w:val="1"/>
    <w:qFormat/>
    <w:rsid w:val="00AD320B"/>
    <w:pPr>
      <w:autoSpaceDE w:val="0"/>
      <w:autoSpaceDN w:val="0"/>
      <w:adjustRightInd w:val="0"/>
      <w:spacing w:after="0" w:line="240" w:lineRule="auto"/>
    </w:pPr>
    <w:rPr>
      <w:rFonts w:ascii="Arial" w:hAnsi="Arial" w:cs="Arial"/>
      <w:sz w:val="24"/>
      <w:szCs w:val="24"/>
    </w:rPr>
  </w:style>
  <w:style w:type="paragraph" w:styleId="Caption">
    <w:name w:val="caption"/>
    <w:basedOn w:val="Normal"/>
    <w:next w:val="Normal"/>
    <w:uiPriority w:val="35"/>
    <w:unhideWhenUsed/>
    <w:qFormat/>
    <w:rsid w:val="00322C8F"/>
    <w:pPr>
      <w:spacing w:after="200" w:line="240" w:lineRule="auto"/>
    </w:pPr>
    <w:rPr>
      <w:i/>
      <w:iCs/>
      <w:color w:val="44546A" w:themeColor="text2"/>
      <w:sz w:val="18"/>
      <w:szCs w:val="18"/>
    </w:rPr>
  </w:style>
  <w:style w:type="character" w:styleId="Hyperlink">
    <w:name w:val="Hyperlink"/>
    <w:basedOn w:val="DefaultParagraphFont"/>
    <w:uiPriority w:val="99"/>
    <w:unhideWhenUsed/>
    <w:rsid w:val="00571C60"/>
    <w:rPr>
      <w:color w:val="0563C1" w:themeColor="hyperlink"/>
      <w:u w:val="single"/>
    </w:rPr>
  </w:style>
  <w:style w:type="character" w:styleId="UnresolvedMention">
    <w:name w:val="Unresolved Mention"/>
    <w:basedOn w:val="DefaultParagraphFont"/>
    <w:uiPriority w:val="99"/>
    <w:semiHidden/>
    <w:unhideWhenUsed/>
    <w:rsid w:val="00571C60"/>
    <w:rPr>
      <w:color w:val="808080"/>
      <w:shd w:val="clear" w:color="auto" w:fill="E6E6E6"/>
    </w:rPr>
  </w:style>
  <w:style w:type="character" w:styleId="FollowedHyperlink">
    <w:name w:val="FollowedHyperlink"/>
    <w:basedOn w:val="DefaultParagraphFont"/>
    <w:uiPriority w:val="99"/>
    <w:semiHidden/>
    <w:unhideWhenUsed/>
    <w:rsid w:val="00B819DA"/>
    <w:rPr>
      <w:color w:val="954F72" w:themeColor="followedHyperlink"/>
      <w:u w:val="single"/>
    </w:rPr>
  </w:style>
  <w:style w:type="paragraph" w:styleId="Header">
    <w:name w:val="header"/>
    <w:basedOn w:val="Normal"/>
    <w:link w:val="HeaderChar"/>
    <w:uiPriority w:val="99"/>
    <w:unhideWhenUsed/>
    <w:rsid w:val="0003374F"/>
    <w:pPr>
      <w:tabs>
        <w:tab w:val="center" w:pos="4680"/>
        <w:tab w:val="right" w:pos="9360"/>
      </w:tabs>
      <w:spacing w:after="0" w:line="240" w:lineRule="auto"/>
    </w:pPr>
  </w:style>
  <w:style w:type="character" w:customStyle="1" w:styleId="HeaderChar">
    <w:name w:val="Header Char"/>
    <w:basedOn w:val="DefaultParagraphFont"/>
    <w:link w:val="Header"/>
    <w:uiPriority w:val="99"/>
    <w:rsid w:val="0003374F"/>
  </w:style>
  <w:style w:type="paragraph" w:styleId="Footer">
    <w:name w:val="footer"/>
    <w:basedOn w:val="Normal"/>
    <w:link w:val="FooterChar"/>
    <w:uiPriority w:val="99"/>
    <w:unhideWhenUsed/>
    <w:rsid w:val="0003374F"/>
    <w:pPr>
      <w:tabs>
        <w:tab w:val="center" w:pos="4680"/>
        <w:tab w:val="right" w:pos="9360"/>
      </w:tabs>
      <w:spacing w:after="0" w:line="240" w:lineRule="auto"/>
    </w:pPr>
  </w:style>
  <w:style w:type="character" w:customStyle="1" w:styleId="FooterChar">
    <w:name w:val="Footer Char"/>
    <w:basedOn w:val="DefaultParagraphFont"/>
    <w:link w:val="Footer"/>
    <w:uiPriority w:val="99"/>
    <w:rsid w:val="0003374F"/>
  </w:style>
  <w:style w:type="paragraph" w:styleId="FootnoteText">
    <w:name w:val="footnote text"/>
    <w:basedOn w:val="Normal"/>
    <w:link w:val="FootnoteTextChar"/>
    <w:uiPriority w:val="99"/>
    <w:semiHidden/>
    <w:unhideWhenUsed/>
    <w:rsid w:val="00C668FA"/>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C668FA"/>
    <w:rPr>
      <w:sz w:val="20"/>
      <w:szCs w:val="20"/>
    </w:rPr>
  </w:style>
  <w:style w:type="character" w:styleId="FootnoteReference">
    <w:name w:val="footnote reference"/>
    <w:basedOn w:val="DefaultParagraphFont"/>
    <w:uiPriority w:val="99"/>
    <w:semiHidden/>
    <w:unhideWhenUsed/>
    <w:rsid w:val="00C668FA"/>
    <w:rPr>
      <w:vertAlign w:val="superscript"/>
    </w:rPr>
  </w:style>
  <w:style w:type="table" w:styleId="TableGrid">
    <w:name w:val="Table Grid"/>
    <w:basedOn w:val="TableNormal"/>
    <w:uiPriority w:val="39"/>
    <w:rsid w:val="007B1AE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6850C5"/>
    <w:rPr>
      <w:sz w:val="16"/>
      <w:szCs w:val="16"/>
    </w:rPr>
  </w:style>
  <w:style w:type="paragraph" w:styleId="CommentText">
    <w:name w:val="annotation text"/>
    <w:basedOn w:val="Normal"/>
    <w:link w:val="CommentTextChar"/>
    <w:uiPriority w:val="99"/>
    <w:semiHidden/>
    <w:unhideWhenUsed/>
    <w:rsid w:val="006850C5"/>
    <w:pPr>
      <w:spacing w:line="240" w:lineRule="auto"/>
    </w:pPr>
    <w:rPr>
      <w:sz w:val="20"/>
      <w:szCs w:val="20"/>
    </w:rPr>
  </w:style>
  <w:style w:type="character" w:customStyle="1" w:styleId="CommentTextChar">
    <w:name w:val="Comment Text Char"/>
    <w:basedOn w:val="DefaultParagraphFont"/>
    <w:link w:val="CommentText"/>
    <w:uiPriority w:val="99"/>
    <w:semiHidden/>
    <w:rsid w:val="006850C5"/>
    <w:rPr>
      <w:sz w:val="20"/>
      <w:szCs w:val="20"/>
    </w:rPr>
  </w:style>
  <w:style w:type="paragraph" w:styleId="CommentSubject">
    <w:name w:val="annotation subject"/>
    <w:basedOn w:val="CommentText"/>
    <w:next w:val="CommentText"/>
    <w:link w:val="CommentSubjectChar"/>
    <w:uiPriority w:val="99"/>
    <w:semiHidden/>
    <w:unhideWhenUsed/>
    <w:rsid w:val="006850C5"/>
    <w:rPr>
      <w:b/>
      <w:bCs/>
    </w:rPr>
  </w:style>
  <w:style w:type="character" w:customStyle="1" w:styleId="CommentSubjectChar">
    <w:name w:val="Comment Subject Char"/>
    <w:basedOn w:val="CommentTextChar"/>
    <w:link w:val="CommentSubject"/>
    <w:uiPriority w:val="99"/>
    <w:semiHidden/>
    <w:rsid w:val="006850C5"/>
    <w:rPr>
      <w:b/>
      <w:bCs/>
      <w:sz w:val="20"/>
      <w:szCs w:val="20"/>
    </w:rPr>
  </w:style>
  <w:style w:type="paragraph" w:styleId="BalloonText">
    <w:name w:val="Balloon Text"/>
    <w:basedOn w:val="Normal"/>
    <w:link w:val="BalloonTextChar"/>
    <w:uiPriority w:val="99"/>
    <w:semiHidden/>
    <w:unhideWhenUsed/>
    <w:rsid w:val="006850C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850C5"/>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cms.usgs.gov/about/documents/" TargetMode="External"/><Relationship Id="rId18" Type="http://schemas.openxmlformats.org/officeDocument/2006/relationships/image" Target="media/image6.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endnotes" Target="endnotes.xml"/><Relationship Id="rId12" Type="http://schemas.openxmlformats.org/officeDocument/2006/relationships/hyperlink" Target="mailto:bwachter@usgs.gov" TargetMode="External"/><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LHerrington@usgs.gov" TargetMode="External"/><Relationship Id="rId24" Type="http://schemas.openxmlformats.org/officeDocument/2006/relationships/image" Target="media/image12.png"/><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theme" Target="theme/theme1.xml"/><Relationship Id="rId10" Type="http://schemas.openxmlformats.org/officeDocument/2006/relationships/hyperlink" Target="mailto:KThayer@usgs.gov" TargetMode="Externa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hyperlink" Target="mailto:dsBriggs@usgs.gov" TargetMode="Externa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fontTable" Target="fontTable.xml"/></Relationships>
</file>

<file path=word/_rels/footnotes.xml.rels><?xml version="1.0" encoding="UTF-8" standalone="yes"?>
<Relationships xmlns="http://schemas.openxmlformats.org/package/2006/relationships"><Relationship Id="rId3" Type="http://schemas.openxmlformats.org/officeDocument/2006/relationships/hyperlink" Target="https://www.deq.virginia.gov/portals/0/DEQ/Water/TMDL/apptmdls/potrvr/sugarlandbact.pdf" TargetMode="External"/><Relationship Id="rId2" Type="http://schemas.openxmlformats.org/officeDocument/2006/relationships/hyperlink" Target="https://www.fairfaxcounty.gov/publicworks/sites/publicworks/files/assets/documents/chesapeake-bay-tmdl_0.pdf" TargetMode="External"/><Relationship Id="rId1" Type="http://schemas.openxmlformats.org/officeDocument/2006/relationships/hyperlink" Target="https://www.deq.virginia.gov/portals/0/deq/water/guidance/152005.pdf" TargetMode="External"/><Relationship Id="rId4" Type="http://schemas.openxmlformats.org/officeDocument/2006/relationships/hyperlink" Target="https://www.fairfaxcounty.gov/publicworks/sites/publicworks/files/assets/documents/pdf/reports/ms4/bacteria-tmdl.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E18DCD-50A0-4587-B05C-DF9D28908B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40</Pages>
  <Words>6012</Words>
  <Characters>34273</Characters>
  <Application>Microsoft Office Word</Application>
  <DocSecurity>0</DocSecurity>
  <Lines>285</Lines>
  <Paragraphs>80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40205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Singh, Dilip K</dc:creator>
  <cp:keywords/>
  <dc:description/>
  <cp:lastModifiedBy>Leeper, Mark S</cp:lastModifiedBy>
  <cp:revision>4</cp:revision>
  <dcterms:created xsi:type="dcterms:W3CDTF">2019-03-04T13:46:00Z</dcterms:created>
  <dcterms:modified xsi:type="dcterms:W3CDTF">2019-03-04T14:31:00Z</dcterms:modified>
</cp:coreProperties>
</file>